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9C18" w14:textId="369C9CC3" w:rsidR="00655F7E" w:rsidRPr="008555F7" w:rsidRDefault="00700304" w:rsidP="008555F7">
      <w:pPr>
        <w:pStyle w:val="Heading1"/>
        <w:rPr>
          <w:lang w:eastAsia="zh-CN"/>
        </w:rPr>
      </w:pPr>
      <w:r w:rsidRPr="008555F7">
        <w:rPr>
          <w:lang w:eastAsia="zh-CN"/>
        </w:rPr>
        <w:t xml:space="preserve">Sennheiser </w:t>
      </w:r>
      <w:r w:rsidR="0058358D" w:rsidRPr="008555F7">
        <w:rPr>
          <w:lang w:eastAsia="zh-CN"/>
        </w:rPr>
        <w:t>TeamConnect Bar</w:t>
      </w:r>
      <w:r w:rsidR="00CB1CCA" w:rsidRPr="008555F7">
        <w:rPr>
          <w:lang w:eastAsia="zh-CN"/>
        </w:rPr>
        <w:t xml:space="preserve">s Now Available in </w:t>
      </w:r>
      <w:r w:rsidR="00655F7E" w:rsidRPr="008555F7">
        <w:rPr>
          <w:lang w:eastAsia="zh-CN"/>
        </w:rPr>
        <w:t xml:space="preserve">Barco Try and Buy </w:t>
      </w:r>
      <w:r w:rsidR="00A52FB5" w:rsidRPr="008555F7">
        <w:rPr>
          <w:lang w:eastAsia="zh-CN"/>
        </w:rPr>
        <w:t>P</w:t>
      </w:r>
      <w:r w:rsidRPr="008555F7">
        <w:rPr>
          <w:lang w:eastAsia="zh-CN"/>
        </w:rPr>
        <w:t>rogram</w:t>
      </w:r>
    </w:p>
    <w:p w14:paraId="25E041B4" w14:textId="27454AFE" w:rsidR="00CB1CCA" w:rsidRPr="008555F7" w:rsidRDefault="00CB1CCA" w:rsidP="00855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Strong"/>
          <w:rFonts w:asciiTheme="minorHAnsi" w:eastAsiaTheme="minorEastAsia" w:hAnsiTheme="minorHAnsi" w:cstheme="minorBidi"/>
          <w:sz w:val="18"/>
          <w:bdr w:val="none" w:sz="0" w:space="0" w:color="auto"/>
          <w:lang w:val="en-GB"/>
        </w:rPr>
      </w:pPr>
      <w:bookmarkStart w:id="0" w:name="_Hlk179280813"/>
      <w:r w:rsidRPr="008555F7">
        <w:rPr>
          <w:rStyle w:val="Strong"/>
          <w:rFonts w:asciiTheme="minorHAnsi" w:eastAsiaTheme="minorEastAsia" w:hAnsiTheme="minorHAnsi" w:cstheme="minorBidi"/>
          <w:sz w:val="18"/>
          <w:bdr w:val="none" w:sz="0" w:space="0" w:color="auto"/>
          <w:lang w:val="en-GB"/>
        </w:rPr>
        <w:t>Organizations across Europe can experience the TeamConnect Bars with Barco ClickShare Conference through a new trial offer</w:t>
      </w:r>
    </w:p>
    <w:p w14:paraId="2FDD1592" w14:textId="01A8054E" w:rsidR="008E2866" w:rsidRPr="008555F7" w:rsidRDefault="008E2866" w:rsidP="008E2866">
      <w:pPr>
        <w:pStyle w:val="paragraph"/>
        <w:spacing w:before="0" w:beforeAutospacing="0" w:after="0" w:afterAutospacing="0"/>
        <w:textAlignment w:val="baseline"/>
        <w:rPr>
          <w:rFonts w:ascii="Sennheiser Office" w:hAnsi="Sennheiser Office" w:cs="Segoe UI"/>
          <w:b/>
          <w:bCs/>
          <w:color w:val="000000"/>
          <w:sz w:val="22"/>
          <w:szCs w:val="22"/>
        </w:rPr>
      </w:pPr>
      <w:r w:rsidRPr="008555F7">
        <w:rPr>
          <w:rStyle w:val="eop"/>
          <w:rFonts w:ascii="Sennheiser Office" w:hAnsi="Sennheiser Office" w:cs="Segoe UI"/>
          <w:b/>
          <w:bCs/>
          <w:color w:val="000000"/>
          <w:sz w:val="20"/>
          <w:szCs w:val="20"/>
        </w:rPr>
        <w:t> </w:t>
      </w:r>
    </w:p>
    <w:p w14:paraId="487D8662" w14:textId="5B56851E" w:rsidR="00655F7E" w:rsidRPr="008555F7" w:rsidRDefault="0058358D" w:rsidP="00655F7E">
      <w:pPr>
        <w:spacing w:line="360" w:lineRule="auto"/>
        <w:rPr>
          <w:rFonts w:ascii="Sennheiser Office" w:eastAsiaTheme="minorEastAsia" w:hAnsi="Sennheiser Office" w:cstheme="minorBidi"/>
          <w:b/>
          <w:bCs/>
          <w:sz w:val="18"/>
          <w:szCs w:val="18"/>
          <w:bdr w:val="none" w:sz="0" w:space="0" w:color="auto"/>
          <w:lang w:val="en-GB" w:eastAsia="zh-CN"/>
        </w:rPr>
      </w:pPr>
      <w:proofErr w:type="spellStart"/>
      <w:r w:rsidRPr="008555F7">
        <w:rPr>
          <w:rFonts w:ascii="Sennheiser Office" w:eastAsiaTheme="minorEastAsia" w:hAnsi="Sennheiser Office" w:cstheme="minorBidi"/>
          <w:b/>
          <w:bCs/>
          <w:sz w:val="18"/>
          <w:szCs w:val="18"/>
          <w:bdr w:val="none" w:sz="0" w:space="0" w:color="auto"/>
          <w:lang w:val="en-GB" w:eastAsia="zh-CN"/>
        </w:rPr>
        <w:t>Wedemark</w:t>
      </w:r>
      <w:proofErr w:type="spellEnd"/>
      <w:r w:rsidRPr="008555F7">
        <w:rPr>
          <w:rFonts w:ascii="Sennheiser Office" w:eastAsiaTheme="minorEastAsia" w:hAnsi="Sennheiser Office" w:cstheme="minorBidi"/>
          <w:b/>
          <w:bCs/>
          <w:sz w:val="18"/>
          <w:szCs w:val="18"/>
          <w:bdr w:val="none" w:sz="0" w:space="0" w:color="auto"/>
          <w:lang w:val="en-GB" w:eastAsia="zh-CN"/>
        </w:rPr>
        <w:t>, Germany</w:t>
      </w:r>
      <w:r w:rsidR="170AC8FF" w:rsidRPr="008555F7">
        <w:rPr>
          <w:rFonts w:ascii="Sennheiser Office" w:eastAsiaTheme="minorEastAsia" w:hAnsi="Sennheiser Office" w:cstheme="minorBidi"/>
          <w:b/>
          <w:bCs/>
          <w:sz w:val="18"/>
          <w:szCs w:val="18"/>
          <w:bdr w:val="none" w:sz="0" w:space="0" w:color="auto"/>
          <w:lang w:val="en-GB" w:eastAsia="zh-CN"/>
        </w:rPr>
        <w:t xml:space="preserve"> — </w:t>
      </w:r>
      <w:r w:rsidR="008A69A2" w:rsidRPr="008555F7">
        <w:rPr>
          <w:rFonts w:ascii="Sennheiser Office" w:eastAsiaTheme="minorEastAsia" w:hAnsi="Sennheiser Office" w:cstheme="minorBidi"/>
          <w:b/>
          <w:bCs/>
          <w:sz w:val="18"/>
          <w:szCs w:val="18"/>
          <w:bdr w:val="none" w:sz="0" w:space="0" w:color="auto"/>
          <w:lang w:val="en-GB" w:eastAsia="zh-CN"/>
        </w:rPr>
        <w:t>October 1</w:t>
      </w:r>
      <w:r w:rsidR="001674DD" w:rsidRPr="008555F7">
        <w:rPr>
          <w:rFonts w:ascii="Sennheiser Office" w:eastAsiaTheme="minorEastAsia" w:hAnsi="Sennheiser Office" w:cstheme="minorBidi"/>
          <w:b/>
          <w:bCs/>
          <w:sz w:val="18"/>
          <w:szCs w:val="18"/>
          <w:bdr w:val="none" w:sz="0" w:space="0" w:color="auto"/>
          <w:lang w:val="en-GB" w:eastAsia="zh-CN"/>
        </w:rPr>
        <w:t>5</w:t>
      </w:r>
      <w:r w:rsidR="68CA07AF" w:rsidRPr="008555F7">
        <w:rPr>
          <w:rFonts w:ascii="Sennheiser Office" w:eastAsiaTheme="minorEastAsia" w:hAnsi="Sennheiser Office" w:cstheme="minorBidi"/>
          <w:b/>
          <w:bCs/>
          <w:sz w:val="18"/>
          <w:szCs w:val="18"/>
          <w:bdr w:val="none" w:sz="0" w:space="0" w:color="auto"/>
          <w:lang w:val="en-GB" w:eastAsia="zh-CN"/>
        </w:rPr>
        <w:t xml:space="preserve">, </w:t>
      </w:r>
      <w:r w:rsidR="771B4998" w:rsidRPr="008555F7">
        <w:rPr>
          <w:rFonts w:ascii="Sennheiser Office" w:eastAsiaTheme="minorEastAsia" w:hAnsi="Sennheiser Office" w:cstheme="minorBidi"/>
          <w:b/>
          <w:bCs/>
          <w:sz w:val="18"/>
          <w:szCs w:val="18"/>
          <w:bdr w:val="none" w:sz="0" w:space="0" w:color="auto"/>
          <w:lang w:val="en-GB" w:eastAsia="zh-CN"/>
        </w:rPr>
        <w:t>202</w:t>
      </w:r>
      <w:r w:rsidR="08369514" w:rsidRPr="008555F7">
        <w:rPr>
          <w:rFonts w:ascii="Sennheiser Office" w:eastAsiaTheme="minorEastAsia" w:hAnsi="Sennheiser Office" w:cstheme="minorBidi"/>
          <w:b/>
          <w:bCs/>
          <w:sz w:val="18"/>
          <w:szCs w:val="18"/>
          <w:bdr w:val="none" w:sz="0" w:space="0" w:color="auto"/>
          <w:lang w:val="en-GB" w:eastAsia="zh-CN"/>
        </w:rPr>
        <w:t>4</w:t>
      </w:r>
      <w:r w:rsidR="771B4998" w:rsidRPr="008555F7">
        <w:rPr>
          <w:rFonts w:ascii="Sennheiser Office" w:eastAsiaTheme="minorEastAsia" w:hAnsi="Sennheiser Office" w:cstheme="minorBidi"/>
          <w:b/>
          <w:bCs/>
          <w:sz w:val="18"/>
          <w:szCs w:val="18"/>
          <w:bdr w:val="none" w:sz="0" w:space="0" w:color="auto"/>
          <w:lang w:val="en-GB" w:eastAsia="zh-CN"/>
        </w:rPr>
        <w:t xml:space="preserve"> </w:t>
      </w:r>
      <w:r w:rsidR="00A16861" w:rsidRPr="008555F7">
        <w:rPr>
          <w:rFonts w:ascii="Sennheiser Office" w:eastAsiaTheme="minorEastAsia" w:hAnsi="Sennheiser Office" w:cstheme="minorBidi"/>
          <w:b/>
          <w:bCs/>
          <w:sz w:val="18"/>
          <w:szCs w:val="18"/>
          <w:bdr w:val="none" w:sz="0" w:space="0" w:color="auto"/>
          <w:lang w:val="en-GB" w:eastAsia="zh-CN"/>
        </w:rPr>
        <w:t xml:space="preserve">— </w:t>
      </w:r>
      <w:hyperlink r:id="rId10">
        <w:r w:rsidR="008671C8" w:rsidRPr="008555F7">
          <w:rPr>
            <w:rFonts w:ascii="Sennheiser Office" w:eastAsiaTheme="minorEastAsia" w:hAnsi="Sennheiser Office" w:cstheme="minorBidi"/>
            <w:b/>
            <w:bCs/>
            <w:sz w:val="18"/>
            <w:szCs w:val="18"/>
            <w:bdr w:val="none" w:sz="0" w:space="0" w:color="auto"/>
            <w:lang w:val="en-GB" w:eastAsia="zh-CN"/>
          </w:rPr>
          <w:t>Sennheiser</w:t>
        </w:r>
      </w:hyperlink>
      <w:r w:rsidR="008671C8" w:rsidRPr="008555F7">
        <w:rPr>
          <w:rFonts w:ascii="Sennheiser Office" w:eastAsiaTheme="minorEastAsia" w:hAnsi="Sennheiser Office" w:cstheme="minorBidi"/>
          <w:b/>
          <w:bCs/>
          <w:sz w:val="18"/>
          <w:szCs w:val="18"/>
          <w:bdr w:val="none" w:sz="0" w:space="0" w:color="auto"/>
          <w:lang w:val="en-GB" w:eastAsia="zh-CN"/>
        </w:rPr>
        <w:t>, the first choice for advanced audio technology that makes collaboration and learning easier, today announce</w:t>
      </w:r>
      <w:r w:rsidR="00680F46" w:rsidRPr="008555F7">
        <w:rPr>
          <w:rFonts w:ascii="Sennheiser Office" w:eastAsiaTheme="minorEastAsia" w:hAnsi="Sennheiser Office" w:cstheme="minorBidi"/>
          <w:b/>
          <w:bCs/>
          <w:sz w:val="18"/>
          <w:szCs w:val="18"/>
          <w:bdr w:val="none" w:sz="0" w:space="0" w:color="auto"/>
          <w:lang w:val="en-GB" w:eastAsia="zh-CN"/>
        </w:rPr>
        <w:t>d</w:t>
      </w:r>
      <w:r w:rsidR="008671C8" w:rsidRPr="008555F7">
        <w:rPr>
          <w:rFonts w:ascii="Sennheiser Office" w:eastAsiaTheme="minorEastAsia" w:hAnsi="Sennheiser Office" w:cstheme="minorBidi"/>
          <w:b/>
          <w:bCs/>
          <w:sz w:val="18"/>
          <w:szCs w:val="18"/>
          <w:bdr w:val="none" w:sz="0" w:space="0" w:color="auto"/>
          <w:lang w:val="en-GB" w:eastAsia="zh-CN"/>
        </w:rPr>
        <w:t xml:space="preserve"> its </w:t>
      </w:r>
      <w:r w:rsidR="002F7DAF" w:rsidRPr="008555F7">
        <w:rPr>
          <w:rFonts w:ascii="Sennheiser Office" w:eastAsiaTheme="minorEastAsia" w:hAnsi="Sennheiser Office" w:cstheme="minorBidi"/>
          <w:b/>
          <w:bCs/>
          <w:sz w:val="18"/>
          <w:szCs w:val="18"/>
          <w:bdr w:val="none" w:sz="0" w:space="0" w:color="auto"/>
          <w:lang w:val="en-GB" w:eastAsia="zh-CN"/>
        </w:rPr>
        <w:t xml:space="preserve">TeamConnect </w:t>
      </w:r>
      <w:r w:rsidR="00700304" w:rsidRPr="008555F7">
        <w:rPr>
          <w:rFonts w:ascii="Sennheiser Office" w:eastAsiaTheme="minorEastAsia" w:hAnsi="Sennheiser Office" w:cstheme="minorBidi"/>
          <w:b/>
          <w:bCs/>
          <w:sz w:val="18"/>
          <w:szCs w:val="18"/>
          <w:bdr w:val="none" w:sz="0" w:space="0" w:color="auto"/>
          <w:lang w:val="en-GB" w:eastAsia="zh-CN"/>
        </w:rPr>
        <w:t>(TC) Bar Solutions will be added to the Barco Try and Buy program</w:t>
      </w:r>
      <w:r w:rsidR="0041631A" w:rsidRPr="008555F7">
        <w:rPr>
          <w:rFonts w:ascii="Sennheiser Office" w:eastAsiaTheme="minorEastAsia" w:hAnsi="Sennheiser Office" w:cstheme="minorBidi"/>
          <w:b/>
          <w:bCs/>
          <w:sz w:val="18"/>
          <w:szCs w:val="18"/>
          <w:bdr w:val="none" w:sz="0" w:space="0" w:color="auto"/>
          <w:lang w:val="en-GB" w:eastAsia="zh-CN"/>
        </w:rPr>
        <w:t xml:space="preserve"> for </w:t>
      </w:r>
      <w:r w:rsidR="008E66B0" w:rsidRPr="008555F7">
        <w:rPr>
          <w:rFonts w:ascii="Sennheiser Office" w:eastAsiaTheme="minorEastAsia" w:hAnsi="Sennheiser Office" w:cstheme="minorBidi"/>
          <w:b/>
          <w:bCs/>
          <w:sz w:val="18"/>
          <w:szCs w:val="18"/>
          <w:bdr w:val="none" w:sz="0" w:space="0" w:color="auto"/>
          <w:lang w:val="en-GB" w:eastAsia="zh-CN"/>
        </w:rPr>
        <w:t>end user customers in Europe</w:t>
      </w:r>
      <w:r w:rsidR="00700304" w:rsidRPr="008555F7">
        <w:rPr>
          <w:rFonts w:ascii="Sennheiser Office" w:eastAsiaTheme="minorEastAsia" w:hAnsi="Sennheiser Office" w:cstheme="minorBidi"/>
          <w:b/>
          <w:bCs/>
          <w:sz w:val="18"/>
          <w:szCs w:val="18"/>
          <w:bdr w:val="none" w:sz="0" w:space="0" w:color="auto"/>
          <w:lang w:val="en-GB" w:eastAsia="zh-CN"/>
        </w:rPr>
        <w:t>.  As part of the program,</w:t>
      </w:r>
      <w:r w:rsidR="00A80DB0" w:rsidRPr="008555F7">
        <w:rPr>
          <w:rFonts w:ascii="Sennheiser Office" w:eastAsiaTheme="minorEastAsia" w:hAnsi="Sennheiser Office" w:cstheme="minorBidi"/>
          <w:b/>
          <w:bCs/>
          <w:sz w:val="18"/>
          <w:szCs w:val="18"/>
          <w:bdr w:val="none" w:sz="0" w:space="0" w:color="auto"/>
          <w:lang w:val="en-GB" w:eastAsia="zh-CN"/>
        </w:rPr>
        <w:t xml:space="preserve"> </w:t>
      </w:r>
      <w:r w:rsidR="00655F7E" w:rsidRPr="008555F7">
        <w:rPr>
          <w:rFonts w:ascii="Sennheiser Office" w:eastAsiaTheme="minorEastAsia" w:hAnsi="Sennheiser Office" w:cstheme="minorBidi"/>
          <w:b/>
          <w:bCs/>
          <w:sz w:val="18"/>
          <w:szCs w:val="18"/>
          <w:bdr w:val="none" w:sz="0" w:space="0" w:color="auto"/>
          <w:lang w:val="en-GB" w:eastAsia="zh-CN"/>
        </w:rPr>
        <w:t>customers can loan a Barco Click</w:t>
      </w:r>
      <w:r w:rsidR="00BB0112">
        <w:rPr>
          <w:rFonts w:ascii="Sennheiser Office" w:eastAsiaTheme="minorEastAsia" w:hAnsi="Sennheiser Office" w:cstheme="minorBidi"/>
          <w:b/>
          <w:bCs/>
          <w:sz w:val="18"/>
          <w:szCs w:val="18"/>
          <w:bdr w:val="none" w:sz="0" w:space="0" w:color="auto"/>
          <w:lang w:val="en-GB" w:eastAsia="zh-CN"/>
        </w:rPr>
        <w:t>S</w:t>
      </w:r>
      <w:r w:rsidR="00655F7E" w:rsidRPr="008555F7">
        <w:rPr>
          <w:rFonts w:ascii="Sennheiser Office" w:eastAsiaTheme="minorEastAsia" w:hAnsi="Sennheiser Office" w:cstheme="minorBidi"/>
          <w:b/>
          <w:bCs/>
          <w:sz w:val="18"/>
          <w:szCs w:val="18"/>
          <w:bdr w:val="none" w:sz="0" w:space="0" w:color="auto"/>
          <w:lang w:val="en-GB" w:eastAsia="zh-CN"/>
        </w:rPr>
        <w:t xml:space="preserve">hare solution with a </w:t>
      </w:r>
      <w:r w:rsidR="00040E49" w:rsidRPr="008555F7">
        <w:rPr>
          <w:rFonts w:ascii="Sennheiser Office" w:eastAsiaTheme="minorEastAsia" w:hAnsi="Sennheiser Office" w:cstheme="minorBidi"/>
          <w:b/>
          <w:bCs/>
          <w:sz w:val="18"/>
          <w:szCs w:val="18"/>
          <w:bdr w:val="none" w:sz="0" w:space="0" w:color="auto"/>
          <w:lang w:val="en-GB" w:eastAsia="zh-CN"/>
        </w:rPr>
        <w:t xml:space="preserve">TC Bar S or </w:t>
      </w:r>
      <w:r w:rsidR="00700304" w:rsidRPr="008555F7">
        <w:rPr>
          <w:rFonts w:ascii="Sennheiser Office" w:eastAsiaTheme="minorEastAsia" w:hAnsi="Sennheiser Office" w:cstheme="minorBidi"/>
          <w:b/>
          <w:bCs/>
          <w:sz w:val="18"/>
          <w:szCs w:val="18"/>
          <w:bdr w:val="none" w:sz="0" w:space="0" w:color="auto"/>
          <w:lang w:val="en-GB" w:eastAsia="zh-CN"/>
        </w:rPr>
        <w:t>TC Bar</w:t>
      </w:r>
      <w:r w:rsidR="004E2A34" w:rsidRPr="008555F7">
        <w:rPr>
          <w:rFonts w:ascii="Sennheiser Office" w:eastAsiaTheme="minorEastAsia" w:hAnsi="Sennheiser Office" w:cstheme="minorBidi"/>
          <w:b/>
          <w:bCs/>
          <w:sz w:val="18"/>
          <w:szCs w:val="18"/>
          <w:bdr w:val="none" w:sz="0" w:space="0" w:color="auto"/>
          <w:lang w:val="en-GB" w:eastAsia="zh-CN"/>
        </w:rPr>
        <w:t xml:space="preserve"> M </w:t>
      </w:r>
      <w:r w:rsidR="00700304" w:rsidRPr="008555F7">
        <w:rPr>
          <w:rFonts w:ascii="Sennheiser Office" w:eastAsiaTheme="minorEastAsia" w:hAnsi="Sennheiser Office" w:cstheme="minorBidi"/>
          <w:b/>
          <w:bCs/>
          <w:sz w:val="18"/>
          <w:szCs w:val="18"/>
          <w:bdr w:val="none" w:sz="0" w:space="0" w:color="auto"/>
          <w:lang w:val="en-GB" w:eastAsia="zh-CN"/>
        </w:rPr>
        <w:t>free of charge</w:t>
      </w:r>
      <w:r w:rsidR="00655F7E" w:rsidRPr="008555F7">
        <w:rPr>
          <w:rFonts w:ascii="Sennheiser Office" w:eastAsiaTheme="minorEastAsia" w:hAnsi="Sennheiser Office" w:cstheme="minorBidi"/>
          <w:b/>
          <w:bCs/>
          <w:sz w:val="18"/>
          <w:szCs w:val="18"/>
          <w:bdr w:val="none" w:sz="0" w:space="0" w:color="auto"/>
          <w:lang w:val="en-GB" w:eastAsia="zh-CN"/>
        </w:rPr>
        <w:t xml:space="preserve"> for</w:t>
      </w:r>
      <w:r w:rsidR="00700304" w:rsidRPr="008555F7">
        <w:rPr>
          <w:rFonts w:ascii="Sennheiser Office" w:eastAsiaTheme="minorEastAsia" w:hAnsi="Sennheiser Office" w:cstheme="minorBidi"/>
          <w:b/>
          <w:bCs/>
          <w:sz w:val="18"/>
          <w:szCs w:val="18"/>
          <w:bdr w:val="none" w:sz="0" w:space="0" w:color="auto"/>
          <w:lang w:val="en-GB" w:eastAsia="zh-CN"/>
        </w:rPr>
        <w:t xml:space="preserve"> a</w:t>
      </w:r>
      <w:r w:rsidR="00655F7E" w:rsidRPr="008555F7">
        <w:rPr>
          <w:rFonts w:ascii="Sennheiser Office" w:eastAsiaTheme="minorEastAsia" w:hAnsi="Sennheiser Office" w:cstheme="minorBidi"/>
          <w:b/>
          <w:bCs/>
          <w:sz w:val="18"/>
          <w:szCs w:val="18"/>
          <w:bdr w:val="none" w:sz="0" w:space="0" w:color="auto"/>
          <w:lang w:val="en-GB" w:eastAsia="zh-CN"/>
        </w:rPr>
        <w:t xml:space="preserve"> 30-day period. </w:t>
      </w:r>
      <w:r w:rsidR="008C76AF" w:rsidRPr="008555F7">
        <w:rPr>
          <w:rFonts w:ascii="Sennheiser Office" w:eastAsiaTheme="minorEastAsia" w:hAnsi="Sennheiser Office" w:cstheme="minorBidi"/>
          <w:b/>
          <w:bCs/>
          <w:sz w:val="18"/>
          <w:szCs w:val="18"/>
          <w:bdr w:val="none" w:sz="0" w:space="0" w:color="auto"/>
          <w:lang w:val="en-GB" w:eastAsia="zh-CN"/>
        </w:rPr>
        <w:t xml:space="preserve">Participants in the program will be connected </w:t>
      </w:r>
      <w:r w:rsidR="008A69A2" w:rsidRPr="008555F7">
        <w:rPr>
          <w:rFonts w:ascii="Sennheiser Office" w:eastAsiaTheme="minorEastAsia" w:hAnsi="Sennheiser Office" w:cstheme="minorBidi"/>
          <w:b/>
          <w:bCs/>
          <w:sz w:val="18"/>
          <w:szCs w:val="18"/>
          <w:bdr w:val="none" w:sz="0" w:space="0" w:color="auto"/>
          <w:lang w:val="en-GB" w:eastAsia="zh-CN"/>
        </w:rPr>
        <w:t xml:space="preserve">to </w:t>
      </w:r>
      <w:r w:rsidR="008C76AF" w:rsidRPr="008555F7">
        <w:rPr>
          <w:rFonts w:ascii="Sennheiser Office" w:eastAsiaTheme="minorEastAsia" w:hAnsi="Sennheiser Office" w:cstheme="minorBidi"/>
          <w:b/>
          <w:bCs/>
          <w:sz w:val="18"/>
          <w:szCs w:val="18"/>
          <w:bdr w:val="none" w:sz="0" w:space="0" w:color="auto"/>
          <w:lang w:val="en-GB" w:eastAsia="zh-CN"/>
        </w:rPr>
        <w:t>a certified reseller, who will provide support throughout the trial process.</w:t>
      </w:r>
    </w:p>
    <w:bookmarkEnd w:id="0"/>
    <w:p w14:paraId="12B8558F" w14:textId="77777777" w:rsidR="008C76AF" w:rsidRPr="006B1699" w:rsidRDefault="008C76AF" w:rsidP="00655F7E">
      <w:pPr>
        <w:spacing w:line="360" w:lineRule="auto"/>
        <w:rPr>
          <w:rFonts w:ascii="Sennheiser Office" w:hAnsi="Sennheiser Office" w:cs="Calibri"/>
          <w:sz w:val="20"/>
          <w:szCs w:val="20"/>
          <w:lang w:val="en-GB"/>
        </w:rPr>
      </w:pPr>
    </w:p>
    <w:p w14:paraId="32AEAFB6" w14:textId="11930032" w:rsidR="00655F7E" w:rsidRPr="008555F7" w:rsidRDefault="00655F7E" w:rsidP="00655F7E">
      <w:pPr>
        <w:spacing w:line="360" w:lineRule="auto"/>
        <w:rPr>
          <w:rFonts w:ascii="Sennheiser Office" w:hAnsi="Sennheiser Office" w:cs="Calibri"/>
          <w:sz w:val="18"/>
          <w:szCs w:val="18"/>
          <w:lang w:val="en-GB"/>
        </w:rPr>
      </w:pPr>
      <w:r w:rsidRPr="008555F7">
        <w:rPr>
          <w:rFonts w:ascii="Sennheiser Office" w:hAnsi="Sennheiser Office" w:cs="Calibri"/>
          <w:sz w:val="18"/>
          <w:szCs w:val="18"/>
          <w:lang w:val="en-GB"/>
        </w:rPr>
        <w:t xml:space="preserve">Sennheiser’s </w:t>
      </w:r>
      <w:r w:rsidR="0058358D" w:rsidRPr="008555F7">
        <w:rPr>
          <w:rFonts w:ascii="Sennheiser Office" w:hAnsi="Sennheiser Office" w:cs="Calibri"/>
          <w:sz w:val="18"/>
          <w:szCs w:val="18"/>
          <w:lang w:val="en-GB"/>
        </w:rPr>
        <w:t>TC</w:t>
      </w:r>
      <w:r w:rsidRPr="008555F7">
        <w:rPr>
          <w:rFonts w:ascii="Sennheiser Office" w:hAnsi="Sennheiser Office" w:cs="Calibri"/>
          <w:sz w:val="18"/>
          <w:szCs w:val="18"/>
          <w:lang w:val="en-GB"/>
        </w:rPr>
        <w:t xml:space="preserve"> Bar Solutions </w:t>
      </w:r>
      <w:r w:rsidR="0058358D" w:rsidRPr="008555F7">
        <w:rPr>
          <w:rFonts w:ascii="Sennheiser Office" w:hAnsi="Sennheiser Office" w:cs="Calibri"/>
          <w:sz w:val="18"/>
          <w:szCs w:val="18"/>
          <w:lang w:val="en-GB"/>
        </w:rPr>
        <w:t xml:space="preserve">(TC Bar S and TC Bar M) </w:t>
      </w:r>
      <w:r w:rsidRPr="008555F7">
        <w:rPr>
          <w:rFonts w:ascii="Sennheiser Office" w:hAnsi="Sennheiser Office" w:cs="Calibri"/>
          <w:sz w:val="18"/>
          <w:szCs w:val="18"/>
          <w:lang w:val="en-GB"/>
        </w:rPr>
        <w:t xml:space="preserve">integrate effortlessly with Barco ClickShare Conference for a consistent, intuitive experience. Best-in-class audio ensures clear conversations, and patented beamforming technology delivers smooth presenter transitions. The Dante port allows mic extension and flexible space configuration, while 4K AI-enhanced video optimizes every detail for remote participants. </w:t>
      </w:r>
      <w:r w:rsidR="0058358D" w:rsidRPr="008555F7">
        <w:rPr>
          <w:rFonts w:ascii="Sennheiser Office" w:hAnsi="Sennheiser Office" w:cs="Calibri"/>
          <w:sz w:val="18"/>
          <w:szCs w:val="18"/>
          <w:lang w:val="en-GB"/>
        </w:rPr>
        <w:t>Multiple mounting options simplify integration into any space, while certified integration with Barco ClickShare ensures a smooth setup process.</w:t>
      </w:r>
    </w:p>
    <w:p w14:paraId="73EBC94D" w14:textId="77777777" w:rsidR="0058358D" w:rsidRPr="008555F7" w:rsidRDefault="0058358D" w:rsidP="00655F7E">
      <w:pPr>
        <w:spacing w:line="360" w:lineRule="auto"/>
        <w:rPr>
          <w:rFonts w:ascii="Sennheiser Office" w:hAnsi="Sennheiser Office" w:cs="Calibri"/>
          <w:sz w:val="18"/>
          <w:szCs w:val="18"/>
          <w:lang w:val="en-GB"/>
        </w:rPr>
      </w:pPr>
    </w:p>
    <w:p w14:paraId="363132BE" w14:textId="021DE289" w:rsidR="00700304" w:rsidRPr="008555F7" w:rsidRDefault="00655F7E" w:rsidP="00700304">
      <w:pPr>
        <w:spacing w:line="360" w:lineRule="auto"/>
        <w:rPr>
          <w:rFonts w:ascii="Sennheiser Office" w:hAnsi="Sennheiser Office" w:cs="Calibri"/>
          <w:sz w:val="18"/>
          <w:szCs w:val="18"/>
          <w:lang w:val="en-GB"/>
        </w:rPr>
      </w:pPr>
      <w:r w:rsidRPr="008555F7">
        <w:rPr>
          <w:rFonts w:ascii="Sennheiser Office" w:hAnsi="Sennheiser Office" w:cs="Calibri"/>
          <w:sz w:val="18"/>
          <w:szCs w:val="18"/>
          <w:lang w:val="en-GB"/>
        </w:rPr>
        <w:t>ClickShare enables instant meeting starts and easy content sharing, leveraging the TC Bar to create a user-friendly environment</w:t>
      </w:r>
      <w:r w:rsidR="001C4EA7" w:rsidRPr="008555F7">
        <w:rPr>
          <w:rFonts w:ascii="Sennheiser Office" w:hAnsi="Sennheiser Office" w:cs="Calibri"/>
          <w:sz w:val="18"/>
          <w:szCs w:val="18"/>
          <w:lang w:val="en-GB"/>
        </w:rPr>
        <w:t>,</w:t>
      </w:r>
      <w:r w:rsidRPr="008555F7">
        <w:rPr>
          <w:rFonts w:ascii="Sennheiser Office" w:hAnsi="Sennheiser Office" w:cs="Calibri"/>
          <w:sz w:val="18"/>
          <w:szCs w:val="18"/>
          <w:lang w:val="en-GB"/>
        </w:rPr>
        <w:t xml:space="preserve"> where technology discreetly enhances the flow of discussion.</w:t>
      </w:r>
      <w:r w:rsidR="0058358D" w:rsidRPr="008555F7">
        <w:rPr>
          <w:rFonts w:ascii="Sennheiser Office" w:hAnsi="Sennheiser Office" w:cs="Calibri"/>
          <w:sz w:val="18"/>
          <w:szCs w:val="18"/>
          <w:lang w:val="en-GB"/>
        </w:rPr>
        <w:t xml:space="preserve"> </w:t>
      </w:r>
      <w:r w:rsidRPr="008555F7">
        <w:rPr>
          <w:rFonts w:ascii="Sennheiser Office" w:hAnsi="Sennheiser Office" w:cs="Calibri"/>
          <w:sz w:val="18"/>
          <w:szCs w:val="18"/>
          <w:lang w:val="en-GB"/>
        </w:rPr>
        <w:t xml:space="preserve">ClickShare </w:t>
      </w:r>
      <w:r w:rsidR="000623FE" w:rsidRPr="008555F7">
        <w:rPr>
          <w:rFonts w:ascii="Sennheiser Office" w:hAnsi="Sennheiser Office" w:cs="Calibri"/>
          <w:sz w:val="18"/>
          <w:szCs w:val="18"/>
          <w:lang w:val="en-GB"/>
        </w:rPr>
        <w:t>C</w:t>
      </w:r>
      <w:r w:rsidRPr="008555F7">
        <w:rPr>
          <w:rFonts w:ascii="Sennheiser Office" w:hAnsi="Sennheiser Office" w:cs="Calibri"/>
          <w:sz w:val="18"/>
          <w:szCs w:val="18"/>
          <w:lang w:val="en-GB"/>
        </w:rPr>
        <w:t xml:space="preserve">onference simplifies wireless collaboration, </w:t>
      </w:r>
      <w:r w:rsidR="007A092B" w:rsidRPr="008555F7">
        <w:rPr>
          <w:rFonts w:ascii="Sennheiser Office" w:hAnsi="Sennheiser Office" w:cs="Calibri"/>
          <w:sz w:val="18"/>
          <w:szCs w:val="18"/>
          <w:lang w:val="en-GB"/>
        </w:rPr>
        <w:t>and when paired</w:t>
      </w:r>
      <w:r w:rsidRPr="008555F7">
        <w:rPr>
          <w:rFonts w:ascii="Sennheiser Office" w:hAnsi="Sennheiser Office" w:cs="Calibri"/>
          <w:sz w:val="18"/>
          <w:szCs w:val="18"/>
          <w:lang w:val="en-GB"/>
        </w:rPr>
        <w:t xml:space="preserve"> with Sennheiser's all-in-one video bars, it creates organized and clutter-free environments, leading to impactful meeting experiences.</w:t>
      </w:r>
    </w:p>
    <w:p w14:paraId="1AEF0B46" w14:textId="0EB58B37" w:rsidR="002667CE" w:rsidRPr="008555F7" w:rsidRDefault="00700304" w:rsidP="0058358D">
      <w:pPr>
        <w:spacing w:line="360" w:lineRule="auto"/>
        <w:rPr>
          <w:rFonts w:ascii="Sennheiser Office" w:hAnsi="Sennheiser Office" w:cs="Calibri"/>
          <w:sz w:val="18"/>
          <w:szCs w:val="18"/>
          <w:lang w:val="en-GB"/>
        </w:rPr>
      </w:pPr>
      <w:r w:rsidRPr="008555F7">
        <w:rPr>
          <w:rFonts w:ascii="Sennheiser Office" w:hAnsi="Sennheiser Office" w:cs="Calibri"/>
          <w:sz w:val="18"/>
          <w:szCs w:val="18"/>
        </w:rPr>
        <w:br/>
      </w:r>
      <w:r w:rsidR="0058358D" w:rsidRPr="008555F7">
        <w:rPr>
          <w:rFonts w:ascii="Sennheiser Office" w:hAnsi="Sennheiser Office" w:cs="Calibri"/>
          <w:sz w:val="18"/>
          <w:szCs w:val="18"/>
          <w:lang w:val="en-GB"/>
        </w:rPr>
        <w:t>“</w:t>
      </w:r>
      <w:r w:rsidR="000F5193" w:rsidRPr="008555F7">
        <w:rPr>
          <w:rFonts w:ascii="Sennheiser Office" w:hAnsi="Sennheiser Office" w:cs="Calibri"/>
          <w:sz w:val="18"/>
          <w:szCs w:val="18"/>
          <w:lang w:val="en-GB"/>
        </w:rPr>
        <w:t>We’ve had a meaningful partnership with Barco for many years now</w:t>
      </w:r>
      <w:r w:rsidR="004852CC" w:rsidRPr="008555F7">
        <w:rPr>
          <w:rFonts w:ascii="Sennheiser Office" w:hAnsi="Sennheiser Office" w:cs="Calibri"/>
          <w:sz w:val="18"/>
          <w:szCs w:val="18"/>
          <w:lang w:val="en-GB"/>
        </w:rPr>
        <w:t>,</w:t>
      </w:r>
      <w:r w:rsidR="000F5193" w:rsidRPr="008555F7">
        <w:rPr>
          <w:rFonts w:ascii="Sennheiser Office" w:hAnsi="Sennheiser Office" w:cs="Calibri"/>
          <w:sz w:val="18"/>
          <w:szCs w:val="18"/>
          <w:lang w:val="en-GB"/>
        </w:rPr>
        <w:t xml:space="preserve"> with a shared </w:t>
      </w:r>
      <w:r w:rsidR="00D94265" w:rsidRPr="008555F7">
        <w:rPr>
          <w:rFonts w:ascii="Sennheiser Office" w:hAnsi="Sennheiser Office" w:cs="Calibri"/>
          <w:sz w:val="18"/>
          <w:szCs w:val="18"/>
          <w:lang w:val="en-GB"/>
        </w:rPr>
        <w:t>visio</w:t>
      </w:r>
      <w:r w:rsidR="000F5193" w:rsidRPr="008555F7">
        <w:rPr>
          <w:rFonts w:ascii="Sennheiser Office" w:hAnsi="Sennheiser Office" w:cs="Calibri"/>
          <w:sz w:val="18"/>
          <w:szCs w:val="18"/>
          <w:lang w:val="en-GB"/>
        </w:rPr>
        <w:t xml:space="preserve">n </w:t>
      </w:r>
      <w:r w:rsidR="00D94265" w:rsidRPr="008555F7">
        <w:rPr>
          <w:rFonts w:ascii="Sennheiser Office" w:hAnsi="Sennheiser Office" w:cs="Calibri"/>
          <w:sz w:val="18"/>
          <w:szCs w:val="18"/>
          <w:lang w:val="en-GB"/>
        </w:rPr>
        <w:t>of</w:t>
      </w:r>
      <w:r w:rsidR="000F5193" w:rsidRPr="008555F7">
        <w:rPr>
          <w:rFonts w:ascii="Sennheiser Office" w:hAnsi="Sennheiser Office" w:cs="Calibri"/>
          <w:sz w:val="18"/>
          <w:szCs w:val="18"/>
          <w:lang w:val="en-GB"/>
        </w:rPr>
        <w:t xml:space="preserve"> creating</w:t>
      </w:r>
      <w:r w:rsidR="0058358D" w:rsidRPr="008555F7">
        <w:rPr>
          <w:rFonts w:ascii="Sennheiser Office" w:hAnsi="Sennheiser Office" w:cs="Calibri"/>
          <w:sz w:val="18"/>
          <w:szCs w:val="18"/>
          <w:lang w:val="en-GB"/>
        </w:rPr>
        <w:t xml:space="preserve"> intuitive meeting </w:t>
      </w:r>
      <w:r w:rsidR="00C84695" w:rsidRPr="008555F7">
        <w:rPr>
          <w:rFonts w:ascii="Sennheiser Office" w:hAnsi="Sennheiser Office" w:cs="Calibri"/>
          <w:sz w:val="18"/>
          <w:szCs w:val="18"/>
          <w:lang w:val="en-GB"/>
        </w:rPr>
        <w:t>environments to</w:t>
      </w:r>
      <w:r w:rsidR="000F5193" w:rsidRPr="008555F7">
        <w:rPr>
          <w:rFonts w:ascii="Sennheiser Office" w:hAnsi="Sennheiser Office" w:cs="Calibri"/>
          <w:sz w:val="18"/>
          <w:szCs w:val="18"/>
          <w:lang w:val="en-GB"/>
        </w:rPr>
        <w:t xml:space="preserve"> enhance</w:t>
      </w:r>
      <w:r w:rsidR="0058358D" w:rsidRPr="008555F7">
        <w:rPr>
          <w:rFonts w:ascii="Sennheiser Office" w:hAnsi="Sennheiser Office" w:cs="Calibri"/>
          <w:sz w:val="18"/>
          <w:szCs w:val="18"/>
          <w:lang w:val="en-GB"/>
        </w:rPr>
        <w:t xml:space="preserve"> opportunities for success</w:t>
      </w:r>
      <w:r w:rsidR="000F5193" w:rsidRPr="008555F7">
        <w:rPr>
          <w:rFonts w:ascii="Sennheiser Office" w:hAnsi="Sennheiser Office" w:cs="Calibri"/>
          <w:sz w:val="18"/>
          <w:szCs w:val="18"/>
          <w:lang w:val="en-GB"/>
        </w:rPr>
        <w:t>,</w:t>
      </w:r>
      <w:r w:rsidR="00D94265" w:rsidRPr="008555F7">
        <w:rPr>
          <w:rFonts w:ascii="Sennheiser Office" w:hAnsi="Sennheiser Office" w:cs="Calibri"/>
          <w:sz w:val="18"/>
          <w:szCs w:val="18"/>
          <w:lang w:val="en-GB"/>
        </w:rPr>
        <w:t>”</w:t>
      </w:r>
      <w:r w:rsidR="000F5193" w:rsidRPr="008555F7">
        <w:rPr>
          <w:rFonts w:ascii="Sennheiser Office" w:hAnsi="Sennheiser Office" w:cs="Calibri"/>
          <w:sz w:val="18"/>
          <w:szCs w:val="18"/>
          <w:lang w:val="en-GB"/>
        </w:rPr>
        <w:t xml:space="preserve"> said Charlie Jones, Global Partner</w:t>
      </w:r>
      <w:r w:rsidR="003F1266" w:rsidRPr="008555F7">
        <w:rPr>
          <w:rFonts w:ascii="Sennheiser Office" w:hAnsi="Sennheiser Office" w:cs="Calibri"/>
          <w:sz w:val="18"/>
          <w:szCs w:val="18"/>
          <w:lang w:val="en-GB"/>
        </w:rPr>
        <w:t xml:space="preserve"> Relations</w:t>
      </w:r>
      <w:r w:rsidR="000F5193" w:rsidRPr="008555F7">
        <w:rPr>
          <w:rFonts w:ascii="Sennheiser Office" w:hAnsi="Sennheiser Office" w:cs="Calibri"/>
          <w:sz w:val="18"/>
          <w:szCs w:val="18"/>
          <w:lang w:val="en-GB"/>
        </w:rPr>
        <w:t xml:space="preserve"> Manager for Sennheiser. “The addition of our TC Bar</w:t>
      </w:r>
      <w:r w:rsidR="00CB1CCA" w:rsidRPr="008555F7">
        <w:rPr>
          <w:rFonts w:ascii="Sennheiser Office" w:hAnsi="Sennheiser Office" w:cs="Calibri"/>
          <w:sz w:val="18"/>
          <w:szCs w:val="18"/>
          <w:lang w:val="en-GB"/>
        </w:rPr>
        <w:t xml:space="preserve"> Solutions</w:t>
      </w:r>
      <w:r w:rsidR="000F5193" w:rsidRPr="008555F7">
        <w:rPr>
          <w:rFonts w:ascii="Sennheiser Office" w:hAnsi="Sennheiser Office" w:cs="Calibri"/>
          <w:sz w:val="18"/>
          <w:szCs w:val="18"/>
          <w:lang w:val="en-GB"/>
        </w:rPr>
        <w:t xml:space="preserve"> to the Barco Try and Buy program is yet another way we are working together </w:t>
      </w:r>
      <w:r w:rsidR="008A53FE" w:rsidRPr="008555F7">
        <w:rPr>
          <w:rFonts w:ascii="Sennheiser Office" w:hAnsi="Sennheiser Office" w:cs="Calibri"/>
          <w:sz w:val="18"/>
          <w:szCs w:val="18"/>
          <w:lang w:val="en-GB"/>
        </w:rPr>
        <w:t>provide</w:t>
      </w:r>
      <w:r w:rsidR="000F5193" w:rsidRPr="008555F7">
        <w:rPr>
          <w:rFonts w:ascii="Sennheiser Office" w:hAnsi="Sennheiser Office" w:cs="Calibri"/>
          <w:sz w:val="18"/>
          <w:szCs w:val="18"/>
          <w:lang w:val="en-GB"/>
        </w:rPr>
        <w:t xml:space="preserve"> t</w:t>
      </w:r>
      <w:r w:rsidR="0058358D" w:rsidRPr="008555F7">
        <w:rPr>
          <w:rFonts w:ascii="Sennheiser Office" w:hAnsi="Sennheiser Office" w:cs="Calibri"/>
          <w:sz w:val="18"/>
          <w:szCs w:val="18"/>
          <w:lang w:val="en-GB"/>
        </w:rPr>
        <w:t xml:space="preserve">echnology that allows everyone to hear clearly, see fully, and interact freely </w:t>
      </w:r>
      <w:r w:rsidR="000F5193" w:rsidRPr="008555F7">
        <w:rPr>
          <w:rFonts w:ascii="Sennheiser Office" w:hAnsi="Sennheiser Office" w:cs="Calibri"/>
          <w:sz w:val="18"/>
          <w:szCs w:val="18"/>
          <w:lang w:val="en-GB"/>
        </w:rPr>
        <w:t>in meeting environments</w:t>
      </w:r>
      <w:r w:rsidR="00AC1D68" w:rsidRPr="008555F7">
        <w:rPr>
          <w:rFonts w:ascii="Sennheiser Office" w:hAnsi="Sennheiser Office" w:cs="Calibri"/>
          <w:sz w:val="18"/>
          <w:szCs w:val="18"/>
          <w:lang w:val="en-GB"/>
        </w:rPr>
        <w:t>.”</w:t>
      </w:r>
    </w:p>
    <w:p w14:paraId="0CEEF440" w14:textId="77777777" w:rsidR="002667CE" w:rsidRPr="008555F7" w:rsidRDefault="002667CE" w:rsidP="0058358D">
      <w:pPr>
        <w:spacing w:line="360" w:lineRule="auto"/>
        <w:rPr>
          <w:rFonts w:ascii="Sennheiser Office" w:hAnsi="Sennheiser Office" w:cs="Calibri"/>
          <w:sz w:val="18"/>
          <w:szCs w:val="18"/>
          <w:lang w:val="en-GB"/>
        </w:rPr>
      </w:pPr>
    </w:p>
    <w:p w14:paraId="67A1C6A1" w14:textId="40AF328A" w:rsidR="00700304" w:rsidRPr="008555F7" w:rsidRDefault="6287554D" w:rsidP="2E6E7CDC">
      <w:pPr>
        <w:spacing w:line="360" w:lineRule="auto"/>
        <w:rPr>
          <w:rFonts w:ascii="Sennheiser Office" w:hAnsi="Sennheiser Office" w:cs="Calibri"/>
          <w:sz w:val="18"/>
          <w:szCs w:val="18"/>
          <w:lang w:val="en-GB"/>
        </w:rPr>
      </w:pPr>
      <w:r w:rsidRPr="008555F7">
        <w:rPr>
          <w:rFonts w:ascii="Sennheiser Office" w:hAnsi="Sennheiser Office" w:cs="Calibri"/>
          <w:sz w:val="18"/>
          <w:szCs w:val="18"/>
          <w:lang w:val="en-GB"/>
        </w:rPr>
        <w:t>“</w:t>
      </w:r>
      <w:r w:rsidR="2D0B551B" w:rsidRPr="008555F7">
        <w:rPr>
          <w:rFonts w:ascii="Sennheiser Office" w:hAnsi="Sennheiser Office" w:cs="Calibri"/>
          <w:sz w:val="18"/>
          <w:szCs w:val="18"/>
          <w:lang w:val="en-GB"/>
        </w:rPr>
        <w:t xml:space="preserve">Our </w:t>
      </w:r>
      <w:r w:rsidR="43D757F6" w:rsidRPr="008555F7">
        <w:rPr>
          <w:rFonts w:ascii="Sennheiser Office" w:hAnsi="Sennheiser Office" w:cs="Calibri"/>
          <w:sz w:val="18"/>
          <w:szCs w:val="18"/>
          <w:lang w:val="en-GB"/>
        </w:rPr>
        <w:t>long-standing</w:t>
      </w:r>
      <w:r w:rsidR="0A2BD502" w:rsidRPr="008555F7">
        <w:rPr>
          <w:rFonts w:ascii="Sennheiser Office" w:hAnsi="Sennheiser Office" w:cs="Calibri"/>
          <w:sz w:val="18"/>
          <w:szCs w:val="18"/>
          <w:lang w:val="en-GB"/>
        </w:rPr>
        <w:t xml:space="preserve"> </w:t>
      </w:r>
      <w:r w:rsidR="211E4F9E" w:rsidRPr="008555F7">
        <w:rPr>
          <w:rFonts w:ascii="Sennheiser Office" w:hAnsi="Sennheiser Office" w:cs="Calibri"/>
          <w:sz w:val="18"/>
          <w:szCs w:val="18"/>
          <w:lang w:val="en-GB"/>
        </w:rPr>
        <w:t>partnership with Sennheiser</w:t>
      </w:r>
      <w:r w:rsidR="68B6D30C" w:rsidRPr="008555F7">
        <w:rPr>
          <w:rFonts w:ascii="Sennheiser Office" w:hAnsi="Sennheiser Office" w:cs="Calibri"/>
          <w:sz w:val="18"/>
          <w:szCs w:val="18"/>
          <w:lang w:val="en-GB"/>
        </w:rPr>
        <w:t xml:space="preserve"> is built on a </w:t>
      </w:r>
      <w:r w:rsidR="63E0D401" w:rsidRPr="008555F7">
        <w:rPr>
          <w:rFonts w:ascii="Sennheiser Office" w:hAnsi="Sennheiser Office" w:cs="Calibri"/>
          <w:sz w:val="18"/>
          <w:szCs w:val="18"/>
          <w:lang w:val="en-GB"/>
        </w:rPr>
        <w:t>common</w:t>
      </w:r>
      <w:r w:rsidR="68B6D30C" w:rsidRPr="008555F7">
        <w:rPr>
          <w:rFonts w:ascii="Sennheiser Office" w:hAnsi="Sennheiser Office" w:cs="Calibri"/>
          <w:sz w:val="18"/>
          <w:szCs w:val="18"/>
          <w:lang w:val="en-GB"/>
        </w:rPr>
        <w:t xml:space="preserve"> </w:t>
      </w:r>
      <w:r w:rsidR="63E0D401" w:rsidRPr="008555F7">
        <w:rPr>
          <w:rFonts w:ascii="Sennheiser Office" w:hAnsi="Sennheiser Office" w:cs="Calibri"/>
          <w:sz w:val="18"/>
          <w:szCs w:val="18"/>
          <w:lang w:val="en-GB"/>
        </w:rPr>
        <w:t>commitment</w:t>
      </w:r>
      <w:r w:rsidR="68B6D30C" w:rsidRPr="008555F7">
        <w:rPr>
          <w:rFonts w:ascii="Sennheiser Office" w:hAnsi="Sennheiser Office" w:cs="Calibri"/>
          <w:sz w:val="18"/>
          <w:szCs w:val="18"/>
          <w:lang w:val="en-GB"/>
        </w:rPr>
        <w:t xml:space="preserve"> </w:t>
      </w:r>
      <w:r w:rsidR="63E0D401" w:rsidRPr="008555F7">
        <w:rPr>
          <w:rFonts w:ascii="Sennheiser Office" w:hAnsi="Sennheiser Office" w:cs="Calibri"/>
          <w:sz w:val="18"/>
          <w:szCs w:val="18"/>
          <w:lang w:val="en-GB"/>
        </w:rPr>
        <w:t xml:space="preserve">to </w:t>
      </w:r>
      <w:r w:rsidR="68B6D30C" w:rsidRPr="008555F7">
        <w:rPr>
          <w:rFonts w:ascii="Sennheiser Office" w:hAnsi="Sennheiser Office" w:cs="Calibri"/>
          <w:sz w:val="18"/>
          <w:szCs w:val="18"/>
          <w:lang w:val="en-GB"/>
        </w:rPr>
        <w:t xml:space="preserve">creating </w:t>
      </w:r>
      <w:r w:rsidR="6FF327B8" w:rsidRPr="008555F7">
        <w:rPr>
          <w:rFonts w:ascii="Sennheiser Office" w:hAnsi="Sennheiser Office" w:cs="Calibri"/>
          <w:sz w:val="18"/>
          <w:szCs w:val="18"/>
          <w:lang w:val="en-GB"/>
        </w:rPr>
        <w:t>exceptional</w:t>
      </w:r>
      <w:r w:rsidR="68B6D30C" w:rsidRPr="008555F7">
        <w:rPr>
          <w:rFonts w:ascii="Sennheiser Office" w:hAnsi="Sennheiser Office" w:cs="Calibri"/>
          <w:sz w:val="18"/>
          <w:szCs w:val="18"/>
          <w:lang w:val="en-GB"/>
        </w:rPr>
        <w:t xml:space="preserve"> user experiences in the hybrid workplace</w:t>
      </w:r>
      <w:r w:rsidR="00201AD7" w:rsidRPr="008555F7">
        <w:rPr>
          <w:rFonts w:ascii="Sennheiser Office" w:hAnsi="Sennheiser Office" w:cs="Calibri"/>
          <w:sz w:val="18"/>
          <w:szCs w:val="18"/>
          <w:lang w:val="en-GB"/>
        </w:rPr>
        <w:t xml:space="preserve">,” said Dan Root, </w:t>
      </w:r>
      <w:r w:rsidR="7E92CBCE" w:rsidRPr="008555F7">
        <w:rPr>
          <w:rFonts w:ascii="Sennheiser Office" w:hAnsi="Sennheiser Office" w:cs="Calibri"/>
          <w:sz w:val="18"/>
          <w:szCs w:val="18"/>
          <w:lang w:val="en-GB"/>
        </w:rPr>
        <w:t xml:space="preserve">Head of </w:t>
      </w:r>
      <w:r w:rsidR="00201AD7" w:rsidRPr="008555F7">
        <w:rPr>
          <w:rFonts w:ascii="Sennheiser Office" w:hAnsi="Sennheiser Office" w:cs="Calibri"/>
          <w:sz w:val="18"/>
          <w:szCs w:val="18"/>
          <w:lang w:val="en-GB"/>
        </w:rPr>
        <w:t>Global Strategic Alliance</w:t>
      </w:r>
      <w:r w:rsidR="4A9A0A3C" w:rsidRPr="008555F7">
        <w:rPr>
          <w:rFonts w:ascii="Sennheiser Office" w:hAnsi="Sennheiser Office" w:cs="Calibri"/>
          <w:sz w:val="18"/>
          <w:szCs w:val="18"/>
          <w:lang w:val="en-GB"/>
        </w:rPr>
        <w:t>s</w:t>
      </w:r>
      <w:r w:rsidR="1D5C9FB9" w:rsidRPr="008555F7">
        <w:rPr>
          <w:rFonts w:ascii="Sennheiser Office" w:hAnsi="Sennheiser Office" w:cs="Calibri"/>
          <w:sz w:val="18"/>
          <w:szCs w:val="18"/>
          <w:lang w:val="en-GB"/>
        </w:rPr>
        <w:t xml:space="preserve"> at Barco </w:t>
      </w:r>
      <w:r w:rsidR="4A9A0A3C" w:rsidRPr="008555F7">
        <w:rPr>
          <w:rFonts w:ascii="Sennheiser Office" w:hAnsi="Sennheiser Office" w:cs="Calibri"/>
          <w:sz w:val="18"/>
          <w:szCs w:val="18"/>
          <w:lang w:val="en-GB"/>
        </w:rPr>
        <w:t>ClickShare.</w:t>
      </w:r>
      <w:r w:rsidR="00201AD7" w:rsidRPr="008555F7">
        <w:rPr>
          <w:rFonts w:ascii="Sennheiser Office" w:hAnsi="Sennheiser Office" w:cs="Calibri"/>
          <w:sz w:val="18"/>
          <w:szCs w:val="18"/>
          <w:lang w:val="en-GB"/>
        </w:rPr>
        <w:t xml:space="preserve"> “</w:t>
      </w:r>
      <w:r w:rsidR="00A834DB" w:rsidRPr="008555F7">
        <w:rPr>
          <w:rFonts w:ascii="Sennheiser Office" w:hAnsi="Sennheiser Office" w:cs="Calibri"/>
          <w:sz w:val="18"/>
          <w:szCs w:val="18"/>
          <w:lang w:val="en-GB"/>
        </w:rPr>
        <w:t xml:space="preserve">Bringing joint solutions in our Try &amp; Buy Program is the next step in deepening our partnership. </w:t>
      </w:r>
      <w:r w:rsidR="1F64ED28" w:rsidRPr="008555F7">
        <w:rPr>
          <w:rFonts w:ascii="Sennheiser Office" w:hAnsi="Sennheiser Office" w:cs="Calibri"/>
          <w:sz w:val="18"/>
          <w:szCs w:val="18"/>
          <w:lang w:val="en-GB"/>
        </w:rPr>
        <w:t>Together we set</w:t>
      </w:r>
      <w:r w:rsidR="00F044BB" w:rsidRPr="008555F7">
        <w:rPr>
          <w:rFonts w:ascii="Sennheiser Office" w:hAnsi="Sennheiser Office" w:cs="Calibri"/>
          <w:sz w:val="18"/>
          <w:szCs w:val="18"/>
          <w:lang w:val="en-GB"/>
        </w:rPr>
        <w:t xml:space="preserve"> a</w:t>
      </w:r>
      <w:r w:rsidR="1F64ED28" w:rsidRPr="008555F7">
        <w:rPr>
          <w:rFonts w:ascii="Sennheiser Office" w:hAnsi="Sennheiser Office" w:cs="Calibri"/>
          <w:sz w:val="18"/>
          <w:szCs w:val="18"/>
          <w:lang w:val="en-GB"/>
        </w:rPr>
        <w:t xml:space="preserve"> new standard for</w:t>
      </w:r>
      <w:r w:rsidR="00F044BB" w:rsidRPr="008555F7">
        <w:rPr>
          <w:rFonts w:ascii="Sennheiser Office" w:hAnsi="Sennheiser Office" w:cs="Calibri"/>
          <w:sz w:val="18"/>
          <w:szCs w:val="18"/>
          <w:lang w:val="en-GB"/>
        </w:rPr>
        <w:t xml:space="preserve"> </w:t>
      </w:r>
      <w:r w:rsidR="1F64ED28" w:rsidRPr="008555F7">
        <w:rPr>
          <w:rFonts w:ascii="Sennheiser Office" w:hAnsi="Sennheiser Office" w:cs="Calibri"/>
          <w:sz w:val="18"/>
          <w:szCs w:val="18"/>
          <w:lang w:val="en-GB"/>
        </w:rPr>
        <w:t>customers looking for engaged video collaboration</w:t>
      </w:r>
      <w:r w:rsidR="2A7FC6F5" w:rsidRPr="008555F7">
        <w:rPr>
          <w:rFonts w:ascii="Sennheiser Office" w:hAnsi="Sennheiser Office" w:cs="Calibri"/>
          <w:sz w:val="18"/>
          <w:szCs w:val="18"/>
          <w:lang w:val="en-GB"/>
        </w:rPr>
        <w:t xml:space="preserve"> </w:t>
      </w:r>
      <w:r w:rsidR="5E90FA5B" w:rsidRPr="008555F7">
        <w:rPr>
          <w:rFonts w:ascii="Sennheiser Office" w:hAnsi="Sennheiser Office" w:cs="Calibri"/>
          <w:sz w:val="18"/>
          <w:szCs w:val="18"/>
          <w:lang w:val="en-GB"/>
        </w:rPr>
        <w:t xml:space="preserve">in any </w:t>
      </w:r>
      <w:r w:rsidR="004B4E70" w:rsidRPr="008555F7">
        <w:rPr>
          <w:rFonts w:ascii="Sennheiser Office" w:hAnsi="Sennheiser Office" w:cs="Calibri"/>
          <w:sz w:val="18"/>
          <w:szCs w:val="18"/>
          <w:lang w:val="en-GB"/>
        </w:rPr>
        <w:t xml:space="preserve">type of </w:t>
      </w:r>
      <w:r w:rsidR="33C2B9E1" w:rsidRPr="008555F7">
        <w:rPr>
          <w:rFonts w:ascii="Sennheiser Office" w:hAnsi="Sennheiser Office" w:cs="Calibri"/>
          <w:sz w:val="18"/>
          <w:szCs w:val="18"/>
          <w:lang w:val="en-GB"/>
        </w:rPr>
        <w:t>meeting</w:t>
      </w:r>
      <w:r w:rsidR="5E90FA5B" w:rsidRPr="008555F7">
        <w:rPr>
          <w:rFonts w:ascii="Sennheiser Office" w:hAnsi="Sennheiser Office" w:cs="Calibri"/>
          <w:sz w:val="18"/>
          <w:szCs w:val="18"/>
          <w:lang w:val="en-GB"/>
        </w:rPr>
        <w:t xml:space="preserve"> space</w:t>
      </w:r>
      <w:r w:rsidR="2A7FC6F5" w:rsidRPr="008555F7">
        <w:rPr>
          <w:rFonts w:ascii="Sennheiser Office" w:hAnsi="Sennheiser Office" w:cs="Calibri"/>
          <w:sz w:val="18"/>
          <w:szCs w:val="18"/>
          <w:lang w:val="en-GB"/>
        </w:rPr>
        <w:t>.</w:t>
      </w:r>
      <w:r w:rsidR="579760E4" w:rsidRPr="008555F7">
        <w:rPr>
          <w:rFonts w:ascii="Sennheiser Office" w:hAnsi="Sennheiser Office" w:cs="Calibri"/>
          <w:sz w:val="18"/>
          <w:szCs w:val="18"/>
          <w:lang w:val="en-GB"/>
        </w:rPr>
        <w:t>”</w:t>
      </w:r>
      <w:r w:rsidR="7AA4A189" w:rsidRPr="008555F7">
        <w:rPr>
          <w:rFonts w:ascii="Sennheiser Office" w:hAnsi="Sennheiser Office" w:cs="Calibri"/>
          <w:sz w:val="18"/>
          <w:szCs w:val="18"/>
          <w:lang w:val="en-GB"/>
        </w:rPr>
        <w:t xml:space="preserve"> </w:t>
      </w:r>
    </w:p>
    <w:p w14:paraId="18746437" w14:textId="035DEC31" w:rsidR="00700304" w:rsidRPr="008555F7" w:rsidRDefault="00700304" w:rsidP="00700304">
      <w:pPr>
        <w:spacing w:line="360" w:lineRule="auto"/>
        <w:rPr>
          <w:rFonts w:ascii="Sennheiser Office" w:hAnsi="Sennheiser Office" w:cs="Calibri"/>
          <w:sz w:val="18"/>
          <w:szCs w:val="18"/>
        </w:rPr>
      </w:pPr>
    </w:p>
    <w:p w14:paraId="344DA30A" w14:textId="7D45D61F" w:rsidR="00C80A18" w:rsidRPr="008555F7" w:rsidRDefault="00D94265" w:rsidP="00D94265">
      <w:pPr>
        <w:spacing w:line="360" w:lineRule="auto"/>
        <w:rPr>
          <w:rFonts w:ascii="Sennheiser Office" w:hAnsi="Sennheiser Office" w:cs="Calibri"/>
          <w:sz w:val="18"/>
          <w:szCs w:val="18"/>
        </w:rPr>
      </w:pPr>
      <w:r w:rsidRPr="008555F7">
        <w:rPr>
          <w:rFonts w:ascii="Sennheiser Office" w:hAnsi="Sennheiser Office" w:cs="Calibri"/>
          <w:sz w:val="18"/>
          <w:szCs w:val="18"/>
        </w:rPr>
        <w:t xml:space="preserve">To participate in the Barco Try and Buy program, </w:t>
      </w:r>
      <w:r w:rsidRPr="008555F7">
        <w:rPr>
          <w:rFonts w:ascii="Sennheiser Office" w:hAnsi="Sennheiser Office" w:cs="Calibri"/>
          <w:sz w:val="18"/>
          <w:szCs w:val="18"/>
          <w:lang w:val="en-GB"/>
        </w:rPr>
        <w:t>customers can complete a request form via</w:t>
      </w:r>
      <w:r w:rsidR="00206542" w:rsidRPr="008555F7">
        <w:rPr>
          <w:rFonts w:ascii="Sennheiser Office" w:hAnsi="Sennheiser Office" w:cs="Calibri"/>
          <w:sz w:val="18"/>
          <w:szCs w:val="18"/>
          <w:lang w:val="en-GB"/>
        </w:rPr>
        <w:t xml:space="preserve"> Barco’s Website:  </w:t>
      </w:r>
      <w:hyperlink r:id="rId11" w:tgtFrame="_blank" w:tooltip="https://barco.com/en/product/sennheiser-tc-bar-s-clickshare-cx-30-bundle" w:history="1">
        <w:r w:rsidR="00AE0BFD" w:rsidRPr="008555F7">
          <w:rPr>
            <w:rStyle w:val="Hyperlink"/>
            <w:rFonts w:ascii="Sennheiser Office" w:hAnsi="Sennheiser Office" w:cs="Calibri"/>
            <w:sz w:val="18"/>
            <w:szCs w:val="18"/>
          </w:rPr>
          <w:t>TC Bar S &amp; CX-30 Try &amp; Buy</w:t>
        </w:r>
      </w:hyperlink>
      <w:r w:rsidR="00206542" w:rsidRPr="008555F7">
        <w:rPr>
          <w:rFonts w:ascii="Sennheiser Office" w:hAnsi="Sennheiser Office" w:cs="Calibri"/>
          <w:sz w:val="18"/>
          <w:szCs w:val="18"/>
          <w:lang w:val="en-GB"/>
        </w:rPr>
        <w:t xml:space="preserve">, </w:t>
      </w:r>
      <w:hyperlink r:id="rId12" w:tgtFrame="_blank" w:tooltip="https://barco.com/en/product/sennheiser-tc-bar-m-clickshare-cx-30-bundle" w:history="1">
        <w:r w:rsidR="00AE0BFD" w:rsidRPr="008555F7">
          <w:rPr>
            <w:rStyle w:val="Hyperlink"/>
            <w:rFonts w:ascii="Sennheiser Office" w:hAnsi="Sennheiser Office" w:cs="Calibri"/>
            <w:sz w:val="18"/>
            <w:szCs w:val="18"/>
          </w:rPr>
          <w:t xml:space="preserve"> TC Bar M &amp; ClickShare CX-30 Try &amp; Buy</w:t>
        </w:r>
      </w:hyperlink>
      <w:r w:rsidR="00206542" w:rsidRPr="008555F7">
        <w:rPr>
          <w:rFonts w:ascii="Sennheiser Office" w:hAnsi="Sennheiser Office" w:cs="Calibri"/>
          <w:sz w:val="18"/>
          <w:szCs w:val="18"/>
        </w:rPr>
        <w:t xml:space="preserve">. </w:t>
      </w:r>
      <w:r w:rsidR="00C80A18" w:rsidRPr="008555F7">
        <w:rPr>
          <w:rFonts w:ascii="Sennheiser Office" w:hAnsi="Sennheiser Office" w:cs="Segoe UI"/>
          <w:color w:val="000000"/>
          <w:sz w:val="18"/>
          <w:szCs w:val="18"/>
        </w:rPr>
        <w:t xml:space="preserve">For more information about </w:t>
      </w:r>
      <w:r w:rsidR="00DD3CB1" w:rsidRPr="008555F7">
        <w:rPr>
          <w:rFonts w:ascii="Sennheiser Office" w:hAnsi="Sennheiser Office" w:cs="Segoe UI"/>
          <w:color w:val="000000"/>
          <w:sz w:val="18"/>
          <w:szCs w:val="18"/>
        </w:rPr>
        <w:t xml:space="preserve">the </w:t>
      </w:r>
      <w:r w:rsidR="00C80A18" w:rsidRPr="008555F7">
        <w:rPr>
          <w:rFonts w:ascii="Sennheiser Office" w:hAnsi="Sennheiser Office" w:cs="Segoe UI"/>
          <w:color w:val="000000"/>
          <w:sz w:val="18"/>
          <w:szCs w:val="18"/>
        </w:rPr>
        <w:t xml:space="preserve">Sennheiser and </w:t>
      </w:r>
      <w:r w:rsidRPr="008555F7">
        <w:rPr>
          <w:rFonts w:ascii="Sennheiser Office" w:hAnsi="Sennheiser Office" w:cs="Segoe UI"/>
          <w:color w:val="000000"/>
          <w:sz w:val="18"/>
          <w:szCs w:val="18"/>
        </w:rPr>
        <w:t>Barco partnership</w:t>
      </w:r>
      <w:r w:rsidR="00C80A18" w:rsidRPr="008555F7">
        <w:rPr>
          <w:rFonts w:ascii="Sennheiser Office" w:hAnsi="Sennheiser Office" w:cs="Segoe UI"/>
          <w:color w:val="000000"/>
          <w:sz w:val="18"/>
          <w:szCs w:val="18"/>
        </w:rPr>
        <w:t xml:space="preserve">, visit </w:t>
      </w:r>
      <w:hyperlink r:id="rId13" w:history="1">
        <w:r w:rsidR="00DD3CB1" w:rsidRPr="008555F7">
          <w:rPr>
            <w:rStyle w:val="Hyperlink"/>
            <w:rFonts w:ascii="Sennheiser Office" w:hAnsi="Sennheiser Office"/>
            <w:sz w:val="18"/>
            <w:szCs w:val="18"/>
          </w:rPr>
          <w:t>https://www.sennheiser.com/en-us/global-cooperation/barco</w:t>
        </w:r>
      </w:hyperlink>
      <w:r w:rsidR="00C84695" w:rsidRPr="008555F7">
        <w:rPr>
          <w:rFonts w:ascii="Sennheiser Office" w:hAnsi="Sennheiser Office"/>
          <w:sz w:val="18"/>
          <w:szCs w:val="18"/>
        </w:rPr>
        <w:t>.</w:t>
      </w:r>
    </w:p>
    <w:p w14:paraId="138E6361" w14:textId="77777777" w:rsidR="00DD3CB1" w:rsidRPr="00D94265" w:rsidRDefault="00DD3CB1" w:rsidP="00D94265">
      <w:pPr>
        <w:spacing w:line="360" w:lineRule="auto"/>
        <w:rPr>
          <w:rFonts w:ascii="Calibri" w:hAnsi="Calibri" w:cs="Calibri"/>
          <w:sz w:val="20"/>
          <w:szCs w:val="20"/>
          <w:lang w:val="en-GB"/>
        </w:rPr>
      </w:pPr>
    </w:p>
    <w:p w14:paraId="1FFC66E6" w14:textId="1D3EE3C8" w:rsidR="00605E69" w:rsidRPr="00281E66" w:rsidRDefault="00605E69" w:rsidP="00C80A18">
      <w:pPr>
        <w:pStyle w:val="paragraph"/>
        <w:spacing w:before="0" w:beforeAutospacing="0" w:after="0" w:afterAutospacing="0" w:line="360" w:lineRule="auto"/>
        <w:jc w:val="center"/>
        <w:textAlignment w:val="baseline"/>
        <w:rPr>
          <w:rFonts w:ascii="Sennheiser Office" w:hAnsi="Sennheiser Office" w:cs="Segoe UI"/>
          <w:color w:val="000000"/>
          <w:sz w:val="20"/>
          <w:szCs w:val="20"/>
        </w:rPr>
      </w:pPr>
      <w:r w:rsidRPr="00281E66">
        <w:rPr>
          <w:rFonts w:ascii="Sennheiser Office" w:hAnsi="Sennheiser Office" w:cs="Segoe UI"/>
          <w:color w:val="000000"/>
          <w:sz w:val="20"/>
          <w:szCs w:val="20"/>
        </w:rPr>
        <w:t>###</w:t>
      </w:r>
    </w:p>
    <w:p w14:paraId="614FD56B" w14:textId="77777777" w:rsidR="00F723A9" w:rsidRPr="00281E66" w:rsidRDefault="00F723A9" w:rsidP="002F7DAF">
      <w:pPr>
        <w:pStyle w:val="Body"/>
        <w:spacing w:line="240" w:lineRule="auto"/>
        <w:rPr>
          <w:sz w:val="20"/>
          <w:szCs w:val="20"/>
        </w:rPr>
      </w:pPr>
    </w:p>
    <w:p w14:paraId="250129E9" w14:textId="77777777" w:rsidR="00655F7E" w:rsidRPr="00655F7E" w:rsidRDefault="00655F7E" w:rsidP="00655F7E">
      <w:pPr>
        <w:pStyle w:val="About"/>
        <w:rPr>
          <w:b/>
          <w:bCs/>
          <w14:textOutline w14:w="0" w14:cap="flat" w14:cmpd="sng" w14:algn="ctr">
            <w14:noFill/>
            <w14:prstDash w14:val="solid"/>
            <w14:bevel/>
          </w14:textOutline>
        </w:rPr>
      </w:pPr>
      <w:r w:rsidRPr="00655F7E">
        <w:rPr>
          <w:b/>
          <w:bCs/>
          <w:lang w:val="en-GB"/>
          <w14:textOutline w14:w="0" w14:cap="flat" w14:cmpd="sng" w14:algn="ctr">
            <w14:noFill/>
            <w14:prstDash w14:val="solid"/>
            <w14:bevel/>
          </w14:textOutline>
        </w:rPr>
        <w:t>About the Sennheiser brand </w:t>
      </w:r>
      <w:r w:rsidRPr="00655F7E">
        <w:rPr>
          <w:b/>
          <w:bCs/>
          <w14:textOutline w14:w="0" w14:cap="flat" w14:cmpd="sng" w14:algn="ctr">
            <w14:noFill/>
            <w14:prstDash w14:val="solid"/>
            <w14:bevel/>
          </w14:textOutline>
        </w:rPr>
        <w:t> </w:t>
      </w:r>
    </w:p>
    <w:p w14:paraId="38B1A92F" w14:textId="77777777" w:rsidR="00655F7E" w:rsidRPr="00655F7E" w:rsidRDefault="00655F7E" w:rsidP="00655F7E">
      <w:pPr>
        <w:pStyle w:val="About"/>
        <w:rPr>
          <w14:textOutline w14:w="0" w14:cap="flat" w14:cmpd="sng" w14:algn="ctr">
            <w14:noFill/>
            <w14:prstDash w14:val="solid"/>
            <w14:bevel/>
          </w14:textOutline>
        </w:rPr>
      </w:pPr>
      <w:r w:rsidRPr="00655F7E">
        <w:rPr>
          <w:lang w:val="en-GB"/>
          <w14:textOutline w14:w="0" w14:cap="flat" w14:cmpd="sng" w14:algn="ctr">
            <w14:noFill/>
            <w14:prstDash w14:val="solid"/>
            <w14:bevel/>
          </w14:textOutline>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SE &amp; Co. KG, the business with consumer devices such as headphones, soundbars and speech-enhanced hearables is operated by </w:t>
      </w:r>
      <w:proofErr w:type="spellStart"/>
      <w:r w:rsidRPr="00655F7E">
        <w:rPr>
          <w:lang w:val="en-GB"/>
          <w14:textOutline w14:w="0" w14:cap="flat" w14:cmpd="sng" w14:algn="ctr">
            <w14:noFill/>
            <w14:prstDash w14:val="solid"/>
            <w14:bevel/>
          </w14:textOutline>
        </w:rPr>
        <w:t>Sonova</w:t>
      </w:r>
      <w:proofErr w:type="spellEnd"/>
      <w:r w:rsidRPr="00655F7E">
        <w:rPr>
          <w:lang w:val="en-GB"/>
          <w14:textOutline w14:w="0" w14:cap="flat" w14:cmpd="sng" w14:algn="ctr">
            <w14:noFill/>
            <w14:prstDash w14:val="solid"/>
            <w14:bevel/>
          </w14:textOutline>
        </w:rPr>
        <w:t xml:space="preserve"> Holding AG under the license of Sennheiser.  </w:t>
      </w:r>
      <w:r w:rsidRPr="00655F7E">
        <w:rPr>
          <w14:textOutline w14:w="0" w14:cap="flat" w14:cmpd="sng" w14:algn="ctr">
            <w14:noFill/>
            <w14:prstDash w14:val="solid"/>
            <w14:bevel/>
          </w14:textOutline>
        </w:rPr>
        <w:t> </w:t>
      </w:r>
    </w:p>
    <w:p w14:paraId="12B44C3D" w14:textId="77777777" w:rsidR="00655F7E" w:rsidRPr="00655F7E" w:rsidRDefault="00655F7E" w:rsidP="00655F7E">
      <w:pPr>
        <w:pStyle w:val="About"/>
        <w:rPr>
          <w:b/>
          <w:bCs/>
          <w14:textOutline w14:w="0" w14:cap="flat" w14:cmpd="sng" w14:algn="ctr">
            <w14:noFill/>
            <w14:prstDash w14:val="solid"/>
            <w14:bevel/>
          </w14:textOutline>
        </w:rPr>
      </w:pPr>
      <w:r w:rsidRPr="00655F7E">
        <w:rPr>
          <w:b/>
          <w:bCs/>
          <w14:textOutline w14:w="0" w14:cap="flat" w14:cmpd="sng" w14:algn="ctr">
            <w14:noFill/>
            <w14:prstDash w14:val="solid"/>
            <w14:bevel/>
          </w14:textOutline>
        </w:rPr>
        <w:t> </w:t>
      </w:r>
    </w:p>
    <w:p w14:paraId="25F10B76" w14:textId="77777777" w:rsidR="00F723A9" w:rsidRPr="00281E66" w:rsidRDefault="00F723A9" w:rsidP="002F7DAF">
      <w:pPr>
        <w:pStyle w:val="About"/>
      </w:pPr>
    </w:p>
    <w:p w14:paraId="2B518097" w14:textId="77777777" w:rsidR="00F723A9" w:rsidRPr="00281E66" w:rsidRDefault="00000000" w:rsidP="002F7DAF">
      <w:pPr>
        <w:pStyle w:val="About"/>
        <w:rPr>
          <w:color w:val="0095D5"/>
          <w:u w:color="0095D5"/>
        </w:rPr>
      </w:pPr>
      <w:hyperlink r:id="rId14" w:history="1">
        <w:r w:rsidR="002B2A66" w:rsidRPr="00281E66">
          <w:rPr>
            <w:rStyle w:val="Hyperlink1"/>
          </w:rPr>
          <w:t>www.sennheiser.com</w:t>
        </w:r>
      </w:hyperlink>
    </w:p>
    <w:p w14:paraId="70BEF436" w14:textId="77777777" w:rsidR="00F723A9" w:rsidRPr="00281E66" w:rsidRDefault="00000000" w:rsidP="002F7DAF">
      <w:pPr>
        <w:pStyle w:val="About"/>
        <w:rPr>
          <w:color w:val="0095D5"/>
        </w:rPr>
      </w:pPr>
      <w:hyperlink r:id="rId15">
        <w:r w:rsidR="002B2A66" w:rsidRPr="26A22CF9">
          <w:rPr>
            <w:rStyle w:val="Hyperlink1"/>
          </w:rPr>
          <w:t>www.sennheiser-hearing.com</w:t>
        </w:r>
      </w:hyperlink>
    </w:p>
    <w:p w14:paraId="5474A21D" w14:textId="77777777" w:rsidR="00BD7779" w:rsidRDefault="00BD7779">
      <w:pPr>
        <w:tabs>
          <w:tab w:val="left" w:pos="4111"/>
        </w:tabs>
        <w:rPr>
          <w:rFonts w:ascii="Sennheiser Office" w:eastAsia="Sennheiser Office" w:hAnsi="Sennheiser Office" w:cs="Sennheiser Office"/>
          <w:b/>
          <w:bCs/>
          <w:sz w:val="15"/>
          <w:szCs w:val="15"/>
        </w:rPr>
        <w:sectPr w:rsidR="00BD7779" w:rsidSect="009459C3">
          <w:headerReference w:type="default" r:id="rId16"/>
          <w:headerReference w:type="first" r:id="rId17"/>
          <w:footerReference w:type="first" r:id="rId18"/>
          <w:pgSz w:w="11900" w:h="16840"/>
          <w:pgMar w:top="2754" w:right="2608" w:bottom="1418" w:left="1418" w:header="629" w:footer="1349" w:gutter="0"/>
          <w:cols w:space="720"/>
          <w:titlePg/>
        </w:sectPr>
      </w:pPr>
    </w:p>
    <w:p w14:paraId="68ABAB85" w14:textId="252CDE84" w:rsidR="00F723A9" w:rsidRPr="00A2691C" w:rsidRDefault="00F723A9" w:rsidP="00D94265">
      <w:pPr>
        <w:tabs>
          <w:tab w:val="left" w:pos="4111"/>
        </w:tabs>
        <w:rPr>
          <w:b/>
        </w:rPr>
      </w:pPr>
    </w:p>
    <w:sectPr w:rsidR="00F723A9" w:rsidRPr="00A2691C" w:rsidSect="00D94265">
      <w:type w:val="continuous"/>
      <w:pgSz w:w="11900" w:h="16840"/>
      <w:pgMar w:top="2754" w:right="2608" w:bottom="1418" w:left="1418" w:header="629" w:footer="1349"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D70FD" w14:textId="77777777" w:rsidR="0064029E" w:rsidRDefault="0064029E">
      <w:r>
        <w:separator/>
      </w:r>
    </w:p>
  </w:endnote>
  <w:endnote w:type="continuationSeparator" w:id="0">
    <w:p w14:paraId="0FF4D9A8" w14:textId="77777777" w:rsidR="0064029E" w:rsidRDefault="0064029E">
      <w:r>
        <w:continuationSeparator/>
      </w:r>
    </w:p>
  </w:endnote>
  <w:endnote w:type="continuationNotice" w:id="1">
    <w:p w14:paraId="4AAA017C" w14:textId="77777777" w:rsidR="0064029E" w:rsidRDefault="00640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Sennheiser Office">
    <w:altName w:val="Calibri"/>
    <w:panose1 w:val="020B0604020202020204"/>
    <w:charset w:val="00"/>
    <w:family w:val="swiss"/>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ED312" w14:textId="77777777" w:rsidR="0064029E" w:rsidRDefault="0064029E">
      <w:r>
        <w:separator/>
      </w:r>
    </w:p>
  </w:footnote>
  <w:footnote w:type="continuationSeparator" w:id="0">
    <w:p w14:paraId="1FECB560" w14:textId="77777777" w:rsidR="0064029E" w:rsidRDefault="0064029E">
      <w:r>
        <w:continuationSeparator/>
      </w:r>
    </w:p>
  </w:footnote>
  <w:footnote w:type="continuationNotice" w:id="1">
    <w:p w14:paraId="579C1EC3" w14:textId="77777777" w:rsidR="0064029E" w:rsidRDefault="00640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0BA5"/>
    <w:rsid w:val="0000372A"/>
    <w:rsid w:val="00003D2B"/>
    <w:rsid w:val="00011309"/>
    <w:rsid w:val="00016DBD"/>
    <w:rsid w:val="00021852"/>
    <w:rsid w:val="000244EC"/>
    <w:rsid w:val="00024A71"/>
    <w:rsid w:val="00030A90"/>
    <w:rsid w:val="00033C22"/>
    <w:rsid w:val="000357E2"/>
    <w:rsid w:val="00040E49"/>
    <w:rsid w:val="00042591"/>
    <w:rsid w:val="000431A2"/>
    <w:rsid w:val="000439F8"/>
    <w:rsid w:val="00044C30"/>
    <w:rsid w:val="0004528E"/>
    <w:rsid w:val="00046C48"/>
    <w:rsid w:val="00051360"/>
    <w:rsid w:val="00053181"/>
    <w:rsid w:val="00053B1D"/>
    <w:rsid w:val="00061304"/>
    <w:rsid w:val="00061564"/>
    <w:rsid w:val="000623FE"/>
    <w:rsid w:val="00065253"/>
    <w:rsid w:val="00067366"/>
    <w:rsid w:val="00071103"/>
    <w:rsid w:val="00077212"/>
    <w:rsid w:val="0008100D"/>
    <w:rsid w:val="00081B03"/>
    <w:rsid w:val="00082681"/>
    <w:rsid w:val="0008396E"/>
    <w:rsid w:val="00083A01"/>
    <w:rsid w:val="00084091"/>
    <w:rsid w:val="00086D15"/>
    <w:rsid w:val="000905A0"/>
    <w:rsid w:val="000938D7"/>
    <w:rsid w:val="000A4A60"/>
    <w:rsid w:val="000A5220"/>
    <w:rsid w:val="000A54E1"/>
    <w:rsid w:val="000A5740"/>
    <w:rsid w:val="000A6277"/>
    <w:rsid w:val="000A7179"/>
    <w:rsid w:val="000B0267"/>
    <w:rsid w:val="000B584B"/>
    <w:rsid w:val="000C0F95"/>
    <w:rsid w:val="000C1D63"/>
    <w:rsid w:val="000D62C4"/>
    <w:rsid w:val="000D6752"/>
    <w:rsid w:val="000D6C01"/>
    <w:rsid w:val="000E068A"/>
    <w:rsid w:val="000E06C3"/>
    <w:rsid w:val="000E08C6"/>
    <w:rsid w:val="000E14D9"/>
    <w:rsid w:val="000E42FC"/>
    <w:rsid w:val="000E5BF1"/>
    <w:rsid w:val="000F123F"/>
    <w:rsid w:val="000F3464"/>
    <w:rsid w:val="000F3AEB"/>
    <w:rsid w:val="000F5193"/>
    <w:rsid w:val="000F7042"/>
    <w:rsid w:val="00104E0A"/>
    <w:rsid w:val="00106233"/>
    <w:rsid w:val="00106D83"/>
    <w:rsid w:val="00106DCE"/>
    <w:rsid w:val="00113C89"/>
    <w:rsid w:val="001142ED"/>
    <w:rsid w:val="0011553E"/>
    <w:rsid w:val="001174D0"/>
    <w:rsid w:val="00126371"/>
    <w:rsid w:val="00130492"/>
    <w:rsid w:val="00131442"/>
    <w:rsid w:val="00134850"/>
    <w:rsid w:val="00134852"/>
    <w:rsid w:val="001361F2"/>
    <w:rsid w:val="00142CA8"/>
    <w:rsid w:val="00143385"/>
    <w:rsid w:val="00145797"/>
    <w:rsid w:val="00153674"/>
    <w:rsid w:val="001577D8"/>
    <w:rsid w:val="00160956"/>
    <w:rsid w:val="00162280"/>
    <w:rsid w:val="00162759"/>
    <w:rsid w:val="0016402D"/>
    <w:rsid w:val="00164159"/>
    <w:rsid w:val="00165448"/>
    <w:rsid w:val="001674DD"/>
    <w:rsid w:val="001726F3"/>
    <w:rsid w:val="00172A97"/>
    <w:rsid w:val="00177AE1"/>
    <w:rsid w:val="00181B1C"/>
    <w:rsid w:val="00184C1D"/>
    <w:rsid w:val="00187482"/>
    <w:rsid w:val="00190480"/>
    <w:rsid w:val="0019241A"/>
    <w:rsid w:val="00193364"/>
    <w:rsid w:val="00194F22"/>
    <w:rsid w:val="001A3A2A"/>
    <w:rsid w:val="001A5E81"/>
    <w:rsid w:val="001B5DA9"/>
    <w:rsid w:val="001C05EA"/>
    <w:rsid w:val="001C444F"/>
    <w:rsid w:val="001C4577"/>
    <w:rsid w:val="001C475B"/>
    <w:rsid w:val="001C4EA7"/>
    <w:rsid w:val="001C710A"/>
    <w:rsid w:val="001C7248"/>
    <w:rsid w:val="001D5383"/>
    <w:rsid w:val="001E1152"/>
    <w:rsid w:val="001E2B88"/>
    <w:rsid w:val="001E50BF"/>
    <w:rsid w:val="001E65B8"/>
    <w:rsid w:val="001E7304"/>
    <w:rsid w:val="001F0A41"/>
    <w:rsid w:val="001F0BDB"/>
    <w:rsid w:val="001F1AE3"/>
    <w:rsid w:val="001F28A0"/>
    <w:rsid w:val="00200570"/>
    <w:rsid w:val="00201AD7"/>
    <w:rsid w:val="002022EF"/>
    <w:rsid w:val="00204563"/>
    <w:rsid w:val="0020601D"/>
    <w:rsid w:val="00206542"/>
    <w:rsid w:val="00206C97"/>
    <w:rsid w:val="00212475"/>
    <w:rsid w:val="002163BF"/>
    <w:rsid w:val="002165F2"/>
    <w:rsid w:val="00216689"/>
    <w:rsid w:val="00220D68"/>
    <w:rsid w:val="0022447C"/>
    <w:rsid w:val="00224D66"/>
    <w:rsid w:val="0023286D"/>
    <w:rsid w:val="002339B9"/>
    <w:rsid w:val="002359F5"/>
    <w:rsid w:val="00237158"/>
    <w:rsid w:val="002506A3"/>
    <w:rsid w:val="00250E4C"/>
    <w:rsid w:val="00252F29"/>
    <w:rsid w:val="002541EA"/>
    <w:rsid w:val="00265F24"/>
    <w:rsid w:val="00266121"/>
    <w:rsid w:val="002667CE"/>
    <w:rsid w:val="00272847"/>
    <w:rsid w:val="00274D36"/>
    <w:rsid w:val="00277E17"/>
    <w:rsid w:val="0028064C"/>
    <w:rsid w:val="0028070F"/>
    <w:rsid w:val="00281E66"/>
    <w:rsid w:val="0028272A"/>
    <w:rsid w:val="00282F73"/>
    <w:rsid w:val="00284690"/>
    <w:rsid w:val="00284EC1"/>
    <w:rsid w:val="0028684D"/>
    <w:rsid w:val="00287C00"/>
    <w:rsid w:val="002956FD"/>
    <w:rsid w:val="002A2A33"/>
    <w:rsid w:val="002B2A66"/>
    <w:rsid w:val="002B3B38"/>
    <w:rsid w:val="002B6324"/>
    <w:rsid w:val="002B748B"/>
    <w:rsid w:val="002C272B"/>
    <w:rsid w:val="002C2B5C"/>
    <w:rsid w:val="002C47DE"/>
    <w:rsid w:val="002C79D1"/>
    <w:rsid w:val="002D23C4"/>
    <w:rsid w:val="002D391D"/>
    <w:rsid w:val="002D5380"/>
    <w:rsid w:val="002D651F"/>
    <w:rsid w:val="002D6CD2"/>
    <w:rsid w:val="002E2557"/>
    <w:rsid w:val="002E74D2"/>
    <w:rsid w:val="002F30A9"/>
    <w:rsid w:val="002F3BC8"/>
    <w:rsid w:val="002F44BB"/>
    <w:rsid w:val="002F55CB"/>
    <w:rsid w:val="002F7DAF"/>
    <w:rsid w:val="00300856"/>
    <w:rsid w:val="0030416F"/>
    <w:rsid w:val="003108F6"/>
    <w:rsid w:val="003112F0"/>
    <w:rsid w:val="00311A73"/>
    <w:rsid w:val="00311CA1"/>
    <w:rsid w:val="00312BB0"/>
    <w:rsid w:val="00314945"/>
    <w:rsid w:val="00315975"/>
    <w:rsid w:val="003159D7"/>
    <w:rsid w:val="00316A90"/>
    <w:rsid w:val="003179ED"/>
    <w:rsid w:val="003200FD"/>
    <w:rsid w:val="00324F74"/>
    <w:rsid w:val="00325FDE"/>
    <w:rsid w:val="00327998"/>
    <w:rsid w:val="00332D1E"/>
    <w:rsid w:val="003334D7"/>
    <w:rsid w:val="00334C71"/>
    <w:rsid w:val="003360B3"/>
    <w:rsid w:val="00337C9D"/>
    <w:rsid w:val="003462BB"/>
    <w:rsid w:val="003469DD"/>
    <w:rsid w:val="00347232"/>
    <w:rsid w:val="003475E0"/>
    <w:rsid w:val="00350095"/>
    <w:rsid w:val="0035313E"/>
    <w:rsid w:val="0035695A"/>
    <w:rsid w:val="00357CAF"/>
    <w:rsid w:val="003603EB"/>
    <w:rsid w:val="003629E4"/>
    <w:rsid w:val="00370F94"/>
    <w:rsid w:val="0037308F"/>
    <w:rsid w:val="0037421D"/>
    <w:rsid w:val="0037637F"/>
    <w:rsid w:val="00376AB1"/>
    <w:rsid w:val="0038039E"/>
    <w:rsid w:val="003836DE"/>
    <w:rsid w:val="00383F45"/>
    <w:rsid w:val="00385162"/>
    <w:rsid w:val="00385D5F"/>
    <w:rsid w:val="0038658F"/>
    <w:rsid w:val="003866E4"/>
    <w:rsid w:val="00392407"/>
    <w:rsid w:val="00392DE2"/>
    <w:rsid w:val="003A17D5"/>
    <w:rsid w:val="003A21BE"/>
    <w:rsid w:val="003A22AD"/>
    <w:rsid w:val="003B419C"/>
    <w:rsid w:val="003B7206"/>
    <w:rsid w:val="003C1E91"/>
    <w:rsid w:val="003C4631"/>
    <w:rsid w:val="003C596C"/>
    <w:rsid w:val="003C7E2C"/>
    <w:rsid w:val="003C7F68"/>
    <w:rsid w:val="003E04E3"/>
    <w:rsid w:val="003E109E"/>
    <w:rsid w:val="003E3ACF"/>
    <w:rsid w:val="003E5CFC"/>
    <w:rsid w:val="003E6414"/>
    <w:rsid w:val="003E7876"/>
    <w:rsid w:val="003E79F1"/>
    <w:rsid w:val="003F0501"/>
    <w:rsid w:val="003F1266"/>
    <w:rsid w:val="003F3457"/>
    <w:rsid w:val="003F37DD"/>
    <w:rsid w:val="003F7535"/>
    <w:rsid w:val="003F77E0"/>
    <w:rsid w:val="00403092"/>
    <w:rsid w:val="0040513C"/>
    <w:rsid w:val="00407932"/>
    <w:rsid w:val="00407D0E"/>
    <w:rsid w:val="00410E82"/>
    <w:rsid w:val="0041261F"/>
    <w:rsid w:val="00413A01"/>
    <w:rsid w:val="0041631A"/>
    <w:rsid w:val="004163D1"/>
    <w:rsid w:val="00417CC4"/>
    <w:rsid w:val="0042303F"/>
    <w:rsid w:val="00423E32"/>
    <w:rsid w:val="00426914"/>
    <w:rsid w:val="00430229"/>
    <w:rsid w:val="00431394"/>
    <w:rsid w:val="00433681"/>
    <w:rsid w:val="004341C8"/>
    <w:rsid w:val="00434CDA"/>
    <w:rsid w:val="00442330"/>
    <w:rsid w:val="00443489"/>
    <w:rsid w:val="00443933"/>
    <w:rsid w:val="0044506E"/>
    <w:rsid w:val="00445397"/>
    <w:rsid w:val="004502E9"/>
    <w:rsid w:val="00451BF5"/>
    <w:rsid w:val="0045638D"/>
    <w:rsid w:val="0046095C"/>
    <w:rsid w:val="00460C29"/>
    <w:rsid w:val="00463B2B"/>
    <w:rsid w:val="00466251"/>
    <w:rsid w:val="00466975"/>
    <w:rsid w:val="00475C03"/>
    <w:rsid w:val="0048055D"/>
    <w:rsid w:val="00480E8E"/>
    <w:rsid w:val="0048372E"/>
    <w:rsid w:val="004852CC"/>
    <w:rsid w:val="0048621B"/>
    <w:rsid w:val="00486E5D"/>
    <w:rsid w:val="004876D4"/>
    <w:rsid w:val="004910C2"/>
    <w:rsid w:val="00491C83"/>
    <w:rsid w:val="004A01AD"/>
    <w:rsid w:val="004A2DD4"/>
    <w:rsid w:val="004A726E"/>
    <w:rsid w:val="004B1803"/>
    <w:rsid w:val="004B231D"/>
    <w:rsid w:val="004B364E"/>
    <w:rsid w:val="004B4E70"/>
    <w:rsid w:val="004B5585"/>
    <w:rsid w:val="004C161A"/>
    <w:rsid w:val="004C5C54"/>
    <w:rsid w:val="004C721A"/>
    <w:rsid w:val="004D0396"/>
    <w:rsid w:val="004D2ABB"/>
    <w:rsid w:val="004D3864"/>
    <w:rsid w:val="004D3F1F"/>
    <w:rsid w:val="004D52AB"/>
    <w:rsid w:val="004E2A34"/>
    <w:rsid w:val="004E5FF9"/>
    <w:rsid w:val="004E60A6"/>
    <w:rsid w:val="004E689E"/>
    <w:rsid w:val="004E7DAC"/>
    <w:rsid w:val="004F1AAB"/>
    <w:rsid w:val="004F2CA1"/>
    <w:rsid w:val="004F3ACF"/>
    <w:rsid w:val="00500D39"/>
    <w:rsid w:val="005023D5"/>
    <w:rsid w:val="00513F5C"/>
    <w:rsid w:val="00514306"/>
    <w:rsid w:val="00516946"/>
    <w:rsid w:val="00520A09"/>
    <w:rsid w:val="00522638"/>
    <w:rsid w:val="00522B2B"/>
    <w:rsid w:val="00524BE0"/>
    <w:rsid w:val="00527305"/>
    <w:rsid w:val="00527F41"/>
    <w:rsid w:val="00530002"/>
    <w:rsid w:val="00534D73"/>
    <w:rsid w:val="00540205"/>
    <w:rsid w:val="005408E8"/>
    <w:rsid w:val="00540B13"/>
    <w:rsid w:val="00551003"/>
    <w:rsid w:val="00561349"/>
    <w:rsid w:val="00561C22"/>
    <w:rsid w:val="00564D90"/>
    <w:rsid w:val="005669C5"/>
    <w:rsid w:val="00567BCB"/>
    <w:rsid w:val="00571447"/>
    <w:rsid w:val="0057385B"/>
    <w:rsid w:val="00576B24"/>
    <w:rsid w:val="00577EBE"/>
    <w:rsid w:val="005830E4"/>
    <w:rsid w:val="0058358D"/>
    <w:rsid w:val="00586323"/>
    <w:rsid w:val="005868B0"/>
    <w:rsid w:val="00593704"/>
    <w:rsid w:val="00595CC4"/>
    <w:rsid w:val="00597382"/>
    <w:rsid w:val="005A4A6E"/>
    <w:rsid w:val="005B088E"/>
    <w:rsid w:val="005B1949"/>
    <w:rsid w:val="005B2979"/>
    <w:rsid w:val="005B3854"/>
    <w:rsid w:val="005B516A"/>
    <w:rsid w:val="005B6CF9"/>
    <w:rsid w:val="005B7865"/>
    <w:rsid w:val="005B79EB"/>
    <w:rsid w:val="005C0888"/>
    <w:rsid w:val="005C2790"/>
    <w:rsid w:val="005C3077"/>
    <w:rsid w:val="005C4B84"/>
    <w:rsid w:val="005D37D0"/>
    <w:rsid w:val="005D4CA4"/>
    <w:rsid w:val="005D54E7"/>
    <w:rsid w:val="005D557A"/>
    <w:rsid w:val="005D5BC9"/>
    <w:rsid w:val="005E0602"/>
    <w:rsid w:val="005E3D99"/>
    <w:rsid w:val="005E6076"/>
    <w:rsid w:val="005F0BD8"/>
    <w:rsid w:val="005F105B"/>
    <w:rsid w:val="005F380F"/>
    <w:rsid w:val="005F3DAA"/>
    <w:rsid w:val="005F4C4C"/>
    <w:rsid w:val="005F5F13"/>
    <w:rsid w:val="0060182D"/>
    <w:rsid w:val="0060203D"/>
    <w:rsid w:val="006031CC"/>
    <w:rsid w:val="00604FA8"/>
    <w:rsid w:val="00605E69"/>
    <w:rsid w:val="00606081"/>
    <w:rsid w:val="00610DCF"/>
    <w:rsid w:val="00611F86"/>
    <w:rsid w:val="00613171"/>
    <w:rsid w:val="00614482"/>
    <w:rsid w:val="0061476F"/>
    <w:rsid w:val="00616FA7"/>
    <w:rsid w:val="00625DDD"/>
    <w:rsid w:val="0062621D"/>
    <w:rsid w:val="00626B26"/>
    <w:rsid w:val="00632F01"/>
    <w:rsid w:val="0064029E"/>
    <w:rsid w:val="00644225"/>
    <w:rsid w:val="00650A6D"/>
    <w:rsid w:val="00652386"/>
    <w:rsid w:val="00652700"/>
    <w:rsid w:val="006558FB"/>
    <w:rsid w:val="00655F7E"/>
    <w:rsid w:val="006564F8"/>
    <w:rsid w:val="006578D3"/>
    <w:rsid w:val="00661DC9"/>
    <w:rsid w:val="00663238"/>
    <w:rsid w:val="00663B01"/>
    <w:rsid w:val="00667666"/>
    <w:rsid w:val="006704C0"/>
    <w:rsid w:val="00671867"/>
    <w:rsid w:val="0067411A"/>
    <w:rsid w:val="006773DF"/>
    <w:rsid w:val="00680E0E"/>
    <w:rsid w:val="00680F46"/>
    <w:rsid w:val="0068136F"/>
    <w:rsid w:val="00683653"/>
    <w:rsid w:val="00685A97"/>
    <w:rsid w:val="006872FD"/>
    <w:rsid w:val="00687BED"/>
    <w:rsid w:val="0069266D"/>
    <w:rsid w:val="00694CF4"/>
    <w:rsid w:val="00697661"/>
    <w:rsid w:val="00697AFC"/>
    <w:rsid w:val="006A5B1C"/>
    <w:rsid w:val="006A7B92"/>
    <w:rsid w:val="006A7FF6"/>
    <w:rsid w:val="006B1699"/>
    <w:rsid w:val="006B3CF6"/>
    <w:rsid w:val="006B4299"/>
    <w:rsid w:val="006C0061"/>
    <w:rsid w:val="006C0EE4"/>
    <w:rsid w:val="006C140C"/>
    <w:rsid w:val="006C2996"/>
    <w:rsid w:val="006C493D"/>
    <w:rsid w:val="006D25C8"/>
    <w:rsid w:val="006D70B9"/>
    <w:rsid w:val="006E250B"/>
    <w:rsid w:val="006E2ED8"/>
    <w:rsid w:val="006E504E"/>
    <w:rsid w:val="006F12ED"/>
    <w:rsid w:val="006F2810"/>
    <w:rsid w:val="006F5987"/>
    <w:rsid w:val="006F7B45"/>
    <w:rsid w:val="00700304"/>
    <w:rsid w:val="00714E79"/>
    <w:rsid w:val="00715731"/>
    <w:rsid w:val="00715FFD"/>
    <w:rsid w:val="00717DA9"/>
    <w:rsid w:val="00721A4D"/>
    <w:rsid w:val="00725AEB"/>
    <w:rsid w:val="00726493"/>
    <w:rsid w:val="00726A9C"/>
    <w:rsid w:val="0072720A"/>
    <w:rsid w:val="00727C4B"/>
    <w:rsid w:val="007310DE"/>
    <w:rsid w:val="007317C7"/>
    <w:rsid w:val="00733710"/>
    <w:rsid w:val="007350B8"/>
    <w:rsid w:val="00735216"/>
    <w:rsid w:val="00735760"/>
    <w:rsid w:val="007412C1"/>
    <w:rsid w:val="00742A8E"/>
    <w:rsid w:val="00746E75"/>
    <w:rsid w:val="007600FC"/>
    <w:rsid w:val="007609D4"/>
    <w:rsid w:val="00764D68"/>
    <w:rsid w:val="00770D98"/>
    <w:rsid w:val="0077169C"/>
    <w:rsid w:val="0077247B"/>
    <w:rsid w:val="00772FA2"/>
    <w:rsid w:val="00775886"/>
    <w:rsid w:val="00775C7F"/>
    <w:rsid w:val="00777D99"/>
    <w:rsid w:val="00781493"/>
    <w:rsid w:val="00782366"/>
    <w:rsid w:val="007841F2"/>
    <w:rsid w:val="00793BE9"/>
    <w:rsid w:val="007A0632"/>
    <w:rsid w:val="007A092B"/>
    <w:rsid w:val="007A68CA"/>
    <w:rsid w:val="007B305E"/>
    <w:rsid w:val="007B38D1"/>
    <w:rsid w:val="007B469A"/>
    <w:rsid w:val="007B7DCD"/>
    <w:rsid w:val="007C03AE"/>
    <w:rsid w:val="007C2506"/>
    <w:rsid w:val="007D0290"/>
    <w:rsid w:val="007D0449"/>
    <w:rsid w:val="007D1EB5"/>
    <w:rsid w:val="007D24B4"/>
    <w:rsid w:val="007D25AC"/>
    <w:rsid w:val="007D7237"/>
    <w:rsid w:val="007E1D2A"/>
    <w:rsid w:val="007F00E0"/>
    <w:rsid w:val="007F4228"/>
    <w:rsid w:val="007F59F1"/>
    <w:rsid w:val="007F7E2F"/>
    <w:rsid w:val="0080365A"/>
    <w:rsid w:val="0080543D"/>
    <w:rsid w:val="008139D2"/>
    <w:rsid w:val="00814EF7"/>
    <w:rsid w:val="008201B5"/>
    <w:rsid w:val="00820993"/>
    <w:rsid w:val="008229B0"/>
    <w:rsid w:val="00822A52"/>
    <w:rsid w:val="00823A33"/>
    <w:rsid w:val="0082587F"/>
    <w:rsid w:val="00831182"/>
    <w:rsid w:val="00831952"/>
    <w:rsid w:val="008332D8"/>
    <w:rsid w:val="0083363D"/>
    <w:rsid w:val="00835B22"/>
    <w:rsid w:val="0083716E"/>
    <w:rsid w:val="00837A3F"/>
    <w:rsid w:val="00842D69"/>
    <w:rsid w:val="0084608E"/>
    <w:rsid w:val="008478A8"/>
    <w:rsid w:val="008555F7"/>
    <w:rsid w:val="00861327"/>
    <w:rsid w:val="008671C8"/>
    <w:rsid w:val="0087108C"/>
    <w:rsid w:val="008722B2"/>
    <w:rsid w:val="008722F4"/>
    <w:rsid w:val="00872509"/>
    <w:rsid w:val="00872E11"/>
    <w:rsid w:val="00875888"/>
    <w:rsid w:val="00877BD2"/>
    <w:rsid w:val="00877E60"/>
    <w:rsid w:val="00882307"/>
    <w:rsid w:val="00883FC3"/>
    <w:rsid w:val="00884CDE"/>
    <w:rsid w:val="0089047C"/>
    <w:rsid w:val="00891167"/>
    <w:rsid w:val="00891755"/>
    <w:rsid w:val="00891840"/>
    <w:rsid w:val="00892E23"/>
    <w:rsid w:val="00894BD4"/>
    <w:rsid w:val="00897C8F"/>
    <w:rsid w:val="008A1F39"/>
    <w:rsid w:val="008A53FE"/>
    <w:rsid w:val="008A64CB"/>
    <w:rsid w:val="008A69A2"/>
    <w:rsid w:val="008B04BF"/>
    <w:rsid w:val="008B13AE"/>
    <w:rsid w:val="008B3959"/>
    <w:rsid w:val="008B459E"/>
    <w:rsid w:val="008C76AF"/>
    <w:rsid w:val="008C7951"/>
    <w:rsid w:val="008D0058"/>
    <w:rsid w:val="008D01DB"/>
    <w:rsid w:val="008D16B5"/>
    <w:rsid w:val="008D1D5A"/>
    <w:rsid w:val="008D2B65"/>
    <w:rsid w:val="008D7F4F"/>
    <w:rsid w:val="008E045B"/>
    <w:rsid w:val="008E2866"/>
    <w:rsid w:val="008E577D"/>
    <w:rsid w:val="008E637A"/>
    <w:rsid w:val="008E66B0"/>
    <w:rsid w:val="008E789C"/>
    <w:rsid w:val="008E7C23"/>
    <w:rsid w:val="008F089D"/>
    <w:rsid w:val="008F31BF"/>
    <w:rsid w:val="008F51C5"/>
    <w:rsid w:val="008F6023"/>
    <w:rsid w:val="00900DD2"/>
    <w:rsid w:val="00903085"/>
    <w:rsid w:val="009244AA"/>
    <w:rsid w:val="009339F1"/>
    <w:rsid w:val="0093448C"/>
    <w:rsid w:val="0093586C"/>
    <w:rsid w:val="00943EC1"/>
    <w:rsid w:val="009459C3"/>
    <w:rsid w:val="0094604E"/>
    <w:rsid w:val="00947A95"/>
    <w:rsid w:val="00951CF9"/>
    <w:rsid w:val="00952720"/>
    <w:rsid w:val="009547A4"/>
    <w:rsid w:val="009558FC"/>
    <w:rsid w:val="00955A9E"/>
    <w:rsid w:val="00956142"/>
    <w:rsid w:val="00960F16"/>
    <w:rsid w:val="009671AB"/>
    <w:rsid w:val="00967885"/>
    <w:rsid w:val="009709F1"/>
    <w:rsid w:val="00971F55"/>
    <w:rsid w:val="00972A53"/>
    <w:rsid w:val="009748B4"/>
    <w:rsid w:val="00974E61"/>
    <w:rsid w:val="009765A9"/>
    <w:rsid w:val="00977507"/>
    <w:rsid w:val="009825DB"/>
    <w:rsid w:val="00984265"/>
    <w:rsid w:val="00991C33"/>
    <w:rsid w:val="009924A5"/>
    <w:rsid w:val="00992DA4"/>
    <w:rsid w:val="0099571E"/>
    <w:rsid w:val="009966BE"/>
    <w:rsid w:val="00996A22"/>
    <w:rsid w:val="009A0745"/>
    <w:rsid w:val="009A27A7"/>
    <w:rsid w:val="009A3D75"/>
    <w:rsid w:val="009A4EA1"/>
    <w:rsid w:val="009B12A4"/>
    <w:rsid w:val="009B4855"/>
    <w:rsid w:val="009C1D76"/>
    <w:rsid w:val="009C2CB2"/>
    <w:rsid w:val="009C4F52"/>
    <w:rsid w:val="009D047B"/>
    <w:rsid w:val="009D24E2"/>
    <w:rsid w:val="009D6A65"/>
    <w:rsid w:val="009E0C15"/>
    <w:rsid w:val="009E1D57"/>
    <w:rsid w:val="009E2698"/>
    <w:rsid w:val="009E56C7"/>
    <w:rsid w:val="009E5CEE"/>
    <w:rsid w:val="009E73F4"/>
    <w:rsid w:val="00A004D7"/>
    <w:rsid w:val="00A03BA9"/>
    <w:rsid w:val="00A064F1"/>
    <w:rsid w:val="00A1494A"/>
    <w:rsid w:val="00A16861"/>
    <w:rsid w:val="00A16E37"/>
    <w:rsid w:val="00A17291"/>
    <w:rsid w:val="00A175AE"/>
    <w:rsid w:val="00A2691C"/>
    <w:rsid w:val="00A26947"/>
    <w:rsid w:val="00A327A9"/>
    <w:rsid w:val="00A370E1"/>
    <w:rsid w:val="00A3749A"/>
    <w:rsid w:val="00A37AA9"/>
    <w:rsid w:val="00A44D31"/>
    <w:rsid w:val="00A45182"/>
    <w:rsid w:val="00A479EE"/>
    <w:rsid w:val="00A5068B"/>
    <w:rsid w:val="00A50843"/>
    <w:rsid w:val="00A52FB5"/>
    <w:rsid w:val="00A62A84"/>
    <w:rsid w:val="00A63E36"/>
    <w:rsid w:val="00A65E20"/>
    <w:rsid w:val="00A6689B"/>
    <w:rsid w:val="00A67544"/>
    <w:rsid w:val="00A70B5B"/>
    <w:rsid w:val="00A70F42"/>
    <w:rsid w:val="00A733CC"/>
    <w:rsid w:val="00A75DCB"/>
    <w:rsid w:val="00A7662E"/>
    <w:rsid w:val="00A80DB0"/>
    <w:rsid w:val="00A834DB"/>
    <w:rsid w:val="00A83641"/>
    <w:rsid w:val="00A8660F"/>
    <w:rsid w:val="00A87726"/>
    <w:rsid w:val="00A92CF5"/>
    <w:rsid w:val="00A958C8"/>
    <w:rsid w:val="00AA4EE9"/>
    <w:rsid w:val="00AA76B8"/>
    <w:rsid w:val="00AA7CDE"/>
    <w:rsid w:val="00AB03D5"/>
    <w:rsid w:val="00AB3DED"/>
    <w:rsid w:val="00AB5F4C"/>
    <w:rsid w:val="00AB7244"/>
    <w:rsid w:val="00AB75F0"/>
    <w:rsid w:val="00AC0F3B"/>
    <w:rsid w:val="00AC1D68"/>
    <w:rsid w:val="00AD0F3F"/>
    <w:rsid w:val="00AD2C71"/>
    <w:rsid w:val="00AD2CF4"/>
    <w:rsid w:val="00AD5515"/>
    <w:rsid w:val="00AD6E34"/>
    <w:rsid w:val="00AE0BFD"/>
    <w:rsid w:val="00AE1BC4"/>
    <w:rsid w:val="00AE7193"/>
    <w:rsid w:val="00AE7DCD"/>
    <w:rsid w:val="00AF0F27"/>
    <w:rsid w:val="00AF41D7"/>
    <w:rsid w:val="00AF74B4"/>
    <w:rsid w:val="00B02F68"/>
    <w:rsid w:val="00B040D9"/>
    <w:rsid w:val="00B0640D"/>
    <w:rsid w:val="00B0658B"/>
    <w:rsid w:val="00B06F1B"/>
    <w:rsid w:val="00B076BC"/>
    <w:rsid w:val="00B13911"/>
    <w:rsid w:val="00B1478E"/>
    <w:rsid w:val="00B15A05"/>
    <w:rsid w:val="00B173D1"/>
    <w:rsid w:val="00B205C0"/>
    <w:rsid w:val="00B232E2"/>
    <w:rsid w:val="00B25D33"/>
    <w:rsid w:val="00B26FB7"/>
    <w:rsid w:val="00B356D6"/>
    <w:rsid w:val="00B3574A"/>
    <w:rsid w:val="00B357C1"/>
    <w:rsid w:val="00B4038A"/>
    <w:rsid w:val="00B44E25"/>
    <w:rsid w:val="00B45D90"/>
    <w:rsid w:val="00B50F46"/>
    <w:rsid w:val="00B55AD1"/>
    <w:rsid w:val="00B604CF"/>
    <w:rsid w:val="00B61CAF"/>
    <w:rsid w:val="00B675E2"/>
    <w:rsid w:val="00B716A0"/>
    <w:rsid w:val="00B71F75"/>
    <w:rsid w:val="00B7666E"/>
    <w:rsid w:val="00B81DE6"/>
    <w:rsid w:val="00B822B3"/>
    <w:rsid w:val="00B82AC0"/>
    <w:rsid w:val="00B837C8"/>
    <w:rsid w:val="00B84098"/>
    <w:rsid w:val="00B85552"/>
    <w:rsid w:val="00B92335"/>
    <w:rsid w:val="00B94473"/>
    <w:rsid w:val="00B94D58"/>
    <w:rsid w:val="00B96A69"/>
    <w:rsid w:val="00BA10B0"/>
    <w:rsid w:val="00BA1E38"/>
    <w:rsid w:val="00BA22A7"/>
    <w:rsid w:val="00BA4CA3"/>
    <w:rsid w:val="00BA5DFC"/>
    <w:rsid w:val="00BA5F72"/>
    <w:rsid w:val="00BB0112"/>
    <w:rsid w:val="00BB5F06"/>
    <w:rsid w:val="00BB6029"/>
    <w:rsid w:val="00BB7D04"/>
    <w:rsid w:val="00BC4A6A"/>
    <w:rsid w:val="00BC4E59"/>
    <w:rsid w:val="00BCDFE0"/>
    <w:rsid w:val="00BD0970"/>
    <w:rsid w:val="00BD4553"/>
    <w:rsid w:val="00BD4A5D"/>
    <w:rsid w:val="00BD569B"/>
    <w:rsid w:val="00BD6D40"/>
    <w:rsid w:val="00BD7779"/>
    <w:rsid w:val="00BE149A"/>
    <w:rsid w:val="00BE336C"/>
    <w:rsid w:val="00BF09F1"/>
    <w:rsid w:val="00BF14FD"/>
    <w:rsid w:val="00BF1644"/>
    <w:rsid w:val="00BF3009"/>
    <w:rsid w:val="00BF3A31"/>
    <w:rsid w:val="00C05306"/>
    <w:rsid w:val="00C06997"/>
    <w:rsid w:val="00C071F8"/>
    <w:rsid w:val="00C11A36"/>
    <w:rsid w:val="00C13115"/>
    <w:rsid w:val="00C20D04"/>
    <w:rsid w:val="00C219EA"/>
    <w:rsid w:val="00C26EFB"/>
    <w:rsid w:val="00C30547"/>
    <w:rsid w:val="00C30E16"/>
    <w:rsid w:val="00C33091"/>
    <w:rsid w:val="00C35BB5"/>
    <w:rsid w:val="00C3674F"/>
    <w:rsid w:val="00C426FF"/>
    <w:rsid w:val="00C43A0D"/>
    <w:rsid w:val="00C44505"/>
    <w:rsid w:val="00C47037"/>
    <w:rsid w:val="00C4799A"/>
    <w:rsid w:val="00C47F39"/>
    <w:rsid w:val="00C55A8E"/>
    <w:rsid w:val="00C57856"/>
    <w:rsid w:val="00C57D73"/>
    <w:rsid w:val="00C6126D"/>
    <w:rsid w:val="00C61C6A"/>
    <w:rsid w:val="00C65DB3"/>
    <w:rsid w:val="00C66602"/>
    <w:rsid w:val="00C70360"/>
    <w:rsid w:val="00C7110C"/>
    <w:rsid w:val="00C71AEE"/>
    <w:rsid w:val="00C73912"/>
    <w:rsid w:val="00C7412B"/>
    <w:rsid w:val="00C771B3"/>
    <w:rsid w:val="00C803B0"/>
    <w:rsid w:val="00C803C4"/>
    <w:rsid w:val="00C80A18"/>
    <w:rsid w:val="00C82814"/>
    <w:rsid w:val="00C84695"/>
    <w:rsid w:val="00C851B0"/>
    <w:rsid w:val="00C87EAE"/>
    <w:rsid w:val="00CA236F"/>
    <w:rsid w:val="00CA33C6"/>
    <w:rsid w:val="00CA3E66"/>
    <w:rsid w:val="00CA4C71"/>
    <w:rsid w:val="00CA59AE"/>
    <w:rsid w:val="00CA677E"/>
    <w:rsid w:val="00CA6C45"/>
    <w:rsid w:val="00CA7A68"/>
    <w:rsid w:val="00CA7A6B"/>
    <w:rsid w:val="00CB1CCA"/>
    <w:rsid w:val="00CB20B1"/>
    <w:rsid w:val="00CB2156"/>
    <w:rsid w:val="00CB4AFD"/>
    <w:rsid w:val="00CB6DA6"/>
    <w:rsid w:val="00CB77B7"/>
    <w:rsid w:val="00CC220C"/>
    <w:rsid w:val="00CC29FA"/>
    <w:rsid w:val="00CC7E2F"/>
    <w:rsid w:val="00CD0128"/>
    <w:rsid w:val="00CD5CD1"/>
    <w:rsid w:val="00CE02FA"/>
    <w:rsid w:val="00CE2716"/>
    <w:rsid w:val="00CF24D9"/>
    <w:rsid w:val="00CF3073"/>
    <w:rsid w:val="00CF4032"/>
    <w:rsid w:val="00D00171"/>
    <w:rsid w:val="00D001DE"/>
    <w:rsid w:val="00D01E64"/>
    <w:rsid w:val="00D01F7B"/>
    <w:rsid w:val="00D02027"/>
    <w:rsid w:val="00D05FCB"/>
    <w:rsid w:val="00D06387"/>
    <w:rsid w:val="00D070E8"/>
    <w:rsid w:val="00D118EC"/>
    <w:rsid w:val="00D23363"/>
    <w:rsid w:val="00D2691F"/>
    <w:rsid w:val="00D30F4F"/>
    <w:rsid w:val="00D32B10"/>
    <w:rsid w:val="00D32EBA"/>
    <w:rsid w:val="00D37AFB"/>
    <w:rsid w:val="00D458B7"/>
    <w:rsid w:val="00D466A8"/>
    <w:rsid w:val="00D50A73"/>
    <w:rsid w:val="00D50D25"/>
    <w:rsid w:val="00D51BF7"/>
    <w:rsid w:val="00D530A3"/>
    <w:rsid w:val="00D539C6"/>
    <w:rsid w:val="00D53FA5"/>
    <w:rsid w:val="00D542AB"/>
    <w:rsid w:val="00D57D31"/>
    <w:rsid w:val="00D601F5"/>
    <w:rsid w:val="00D610E2"/>
    <w:rsid w:val="00D6116E"/>
    <w:rsid w:val="00D61336"/>
    <w:rsid w:val="00D61388"/>
    <w:rsid w:val="00D6215E"/>
    <w:rsid w:val="00D67045"/>
    <w:rsid w:val="00D71767"/>
    <w:rsid w:val="00D86316"/>
    <w:rsid w:val="00D94265"/>
    <w:rsid w:val="00D9713F"/>
    <w:rsid w:val="00D975D9"/>
    <w:rsid w:val="00DA042D"/>
    <w:rsid w:val="00DA4E61"/>
    <w:rsid w:val="00DB0AE4"/>
    <w:rsid w:val="00DB224D"/>
    <w:rsid w:val="00DB6D08"/>
    <w:rsid w:val="00DC4385"/>
    <w:rsid w:val="00DC696E"/>
    <w:rsid w:val="00DC7989"/>
    <w:rsid w:val="00DD1DBD"/>
    <w:rsid w:val="00DD1DD2"/>
    <w:rsid w:val="00DD26C8"/>
    <w:rsid w:val="00DD3967"/>
    <w:rsid w:val="00DD3CB1"/>
    <w:rsid w:val="00DE1A3E"/>
    <w:rsid w:val="00DE6D82"/>
    <w:rsid w:val="00DF0F2C"/>
    <w:rsid w:val="00DF1194"/>
    <w:rsid w:val="00E11973"/>
    <w:rsid w:val="00E11E09"/>
    <w:rsid w:val="00E1427E"/>
    <w:rsid w:val="00E16992"/>
    <w:rsid w:val="00E17079"/>
    <w:rsid w:val="00E23411"/>
    <w:rsid w:val="00E23F56"/>
    <w:rsid w:val="00E30FB0"/>
    <w:rsid w:val="00E32673"/>
    <w:rsid w:val="00E4030A"/>
    <w:rsid w:val="00E40DAC"/>
    <w:rsid w:val="00E41E49"/>
    <w:rsid w:val="00E4791F"/>
    <w:rsid w:val="00E47C28"/>
    <w:rsid w:val="00E47CFF"/>
    <w:rsid w:val="00E50A94"/>
    <w:rsid w:val="00E51C30"/>
    <w:rsid w:val="00E52653"/>
    <w:rsid w:val="00E54022"/>
    <w:rsid w:val="00E56F2C"/>
    <w:rsid w:val="00E5768E"/>
    <w:rsid w:val="00E6574E"/>
    <w:rsid w:val="00E66B8E"/>
    <w:rsid w:val="00E71AF7"/>
    <w:rsid w:val="00E72E4E"/>
    <w:rsid w:val="00E76B66"/>
    <w:rsid w:val="00E8145D"/>
    <w:rsid w:val="00E85BA0"/>
    <w:rsid w:val="00E92120"/>
    <w:rsid w:val="00E970FC"/>
    <w:rsid w:val="00EA48EC"/>
    <w:rsid w:val="00EA7166"/>
    <w:rsid w:val="00EB0287"/>
    <w:rsid w:val="00EB144B"/>
    <w:rsid w:val="00EB1D6D"/>
    <w:rsid w:val="00EB3EB2"/>
    <w:rsid w:val="00EB3F7A"/>
    <w:rsid w:val="00EC119B"/>
    <w:rsid w:val="00EC2B64"/>
    <w:rsid w:val="00EC5C5F"/>
    <w:rsid w:val="00EC5CED"/>
    <w:rsid w:val="00ED17DB"/>
    <w:rsid w:val="00ED3D21"/>
    <w:rsid w:val="00ED7C99"/>
    <w:rsid w:val="00EE0B79"/>
    <w:rsid w:val="00EE43BF"/>
    <w:rsid w:val="00EE471B"/>
    <w:rsid w:val="00EE57D0"/>
    <w:rsid w:val="00EE75E9"/>
    <w:rsid w:val="00EE7CA6"/>
    <w:rsid w:val="00EF7EF5"/>
    <w:rsid w:val="00F044BB"/>
    <w:rsid w:val="00F052A1"/>
    <w:rsid w:val="00F0659B"/>
    <w:rsid w:val="00F0662C"/>
    <w:rsid w:val="00F076E7"/>
    <w:rsid w:val="00F13F29"/>
    <w:rsid w:val="00F150AA"/>
    <w:rsid w:val="00F159A8"/>
    <w:rsid w:val="00F16EA7"/>
    <w:rsid w:val="00F200B8"/>
    <w:rsid w:val="00F208F3"/>
    <w:rsid w:val="00F24483"/>
    <w:rsid w:val="00F25EDF"/>
    <w:rsid w:val="00F34FF3"/>
    <w:rsid w:val="00F356B4"/>
    <w:rsid w:val="00F35886"/>
    <w:rsid w:val="00F3661C"/>
    <w:rsid w:val="00F36D06"/>
    <w:rsid w:val="00F40048"/>
    <w:rsid w:val="00F4113B"/>
    <w:rsid w:val="00F424D2"/>
    <w:rsid w:val="00F42C29"/>
    <w:rsid w:val="00F44A2E"/>
    <w:rsid w:val="00F47CB2"/>
    <w:rsid w:val="00F47DC5"/>
    <w:rsid w:val="00F535A4"/>
    <w:rsid w:val="00F55386"/>
    <w:rsid w:val="00F57FBD"/>
    <w:rsid w:val="00F610ED"/>
    <w:rsid w:val="00F6614E"/>
    <w:rsid w:val="00F671FB"/>
    <w:rsid w:val="00F723A9"/>
    <w:rsid w:val="00F76A1B"/>
    <w:rsid w:val="00F77576"/>
    <w:rsid w:val="00F77DE9"/>
    <w:rsid w:val="00F814FE"/>
    <w:rsid w:val="00F8188A"/>
    <w:rsid w:val="00F81EBA"/>
    <w:rsid w:val="00F831B8"/>
    <w:rsid w:val="00F84082"/>
    <w:rsid w:val="00F8551A"/>
    <w:rsid w:val="00F85AD7"/>
    <w:rsid w:val="00F86C4D"/>
    <w:rsid w:val="00F87D2B"/>
    <w:rsid w:val="00F95363"/>
    <w:rsid w:val="00F954BD"/>
    <w:rsid w:val="00FA0EE6"/>
    <w:rsid w:val="00FA1580"/>
    <w:rsid w:val="00FA4085"/>
    <w:rsid w:val="00FB03C7"/>
    <w:rsid w:val="00FB164C"/>
    <w:rsid w:val="00FB5307"/>
    <w:rsid w:val="00FB5689"/>
    <w:rsid w:val="00FB63C5"/>
    <w:rsid w:val="00FC2CA7"/>
    <w:rsid w:val="00FC475F"/>
    <w:rsid w:val="00FC631D"/>
    <w:rsid w:val="00FC64BA"/>
    <w:rsid w:val="00FD143A"/>
    <w:rsid w:val="00FD4103"/>
    <w:rsid w:val="00FD49EF"/>
    <w:rsid w:val="00FD5CFC"/>
    <w:rsid w:val="00FD7618"/>
    <w:rsid w:val="00FE28CD"/>
    <w:rsid w:val="00FE4345"/>
    <w:rsid w:val="00FF01A6"/>
    <w:rsid w:val="00FF0350"/>
    <w:rsid w:val="00FF05FA"/>
    <w:rsid w:val="00FF4E98"/>
    <w:rsid w:val="00FF5114"/>
    <w:rsid w:val="00FF7B45"/>
    <w:rsid w:val="0178E5E4"/>
    <w:rsid w:val="0192B074"/>
    <w:rsid w:val="02001241"/>
    <w:rsid w:val="0217E574"/>
    <w:rsid w:val="0243CEF4"/>
    <w:rsid w:val="02495402"/>
    <w:rsid w:val="02545760"/>
    <w:rsid w:val="026465D5"/>
    <w:rsid w:val="031DF986"/>
    <w:rsid w:val="0329FC66"/>
    <w:rsid w:val="034253FC"/>
    <w:rsid w:val="036648BE"/>
    <w:rsid w:val="0372B180"/>
    <w:rsid w:val="039056CA"/>
    <w:rsid w:val="03CF7D49"/>
    <w:rsid w:val="041D8ACD"/>
    <w:rsid w:val="042B3277"/>
    <w:rsid w:val="048486B7"/>
    <w:rsid w:val="049FFC73"/>
    <w:rsid w:val="04B68ED2"/>
    <w:rsid w:val="05EEB7DC"/>
    <w:rsid w:val="062F1185"/>
    <w:rsid w:val="06C27D4C"/>
    <w:rsid w:val="06DE69B9"/>
    <w:rsid w:val="072C549A"/>
    <w:rsid w:val="072D00DE"/>
    <w:rsid w:val="07809F3D"/>
    <w:rsid w:val="07CAE1E6"/>
    <w:rsid w:val="0815C228"/>
    <w:rsid w:val="08369514"/>
    <w:rsid w:val="083D30C2"/>
    <w:rsid w:val="08648AF2"/>
    <w:rsid w:val="08A44C94"/>
    <w:rsid w:val="0905A0D4"/>
    <w:rsid w:val="09556138"/>
    <w:rsid w:val="0A10F9F9"/>
    <w:rsid w:val="0A2BD502"/>
    <w:rsid w:val="0A4D7A59"/>
    <w:rsid w:val="0A7D8059"/>
    <w:rsid w:val="0ABD1246"/>
    <w:rsid w:val="0AD62480"/>
    <w:rsid w:val="0B5B101A"/>
    <w:rsid w:val="0B5B6B77"/>
    <w:rsid w:val="0B66E8B0"/>
    <w:rsid w:val="0B73BA97"/>
    <w:rsid w:val="0BA45986"/>
    <w:rsid w:val="0BF9A4B9"/>
    <w:rsid w:val="0C218B93"/>
    <w:rsid w:val="0C51B7FA"/>
    <w:rsid w:val="0C852AAC"/>
    <w:rsid w:val="0CB5C7EC"/>
    <w:rsid w:val="0CCFAEED"/>
    <w:rsid w:val="0CEE111A"/>
    <w:rsid w:val="0CFA05E8"/>
    <w:rsid w:val="0D4C8678"/>
    <w:rsid w:val="0DA1ED54"/>
    <w:rsid w:val="0DEDC0BF"/>
    <w:rsid w:val="0E339290"/>
    <w:rsid w:val="0E77F7CA"/>
    <w:rsid w:val="0E8D2AE4"/>
    <w:rsid w:val="0F52B317"/>
    <w:rsid w:val="0F940B23"/>
    <w:rsid w:val="0FBCCB6E"/>
    <w:rsid w:val="10048C5C"/>
    <w:rsid w:val="10395FDA"/>
    <w:rsid w:val="10397C08"/>
    <w:rsid w:val="10F6073D"/>
    <w:rsid w:val="10FE7B99"/>
    <w:rsid w:val="11443D54"/>
    <w:rsid w:val="11A4CA5E"/>
    <w:rsid w:val="11CDC74C"/>
    <w:rsid w:val="1341C042"/>
    <w:rsid w:val="134BD965"/>
    <w:rsid w:val="13DE5E0B"/>
    <w:rsid w:val="142D8810"/>
    <w:rsid w:val="1432227F"/>
    <w:rsid w:val="144D017E"/>
    <w:rsid w:val="14545054"/>
    <w:rsid w:val="14BA3782"/>
    <w:rsid w:val="14D5268B"/>
    <w:rsid w:val="14F324F8"/>
    <w:rsid w:val="15002C6E"/>
    <w:rsid w:val="1525478F"/>
    <w:rsid w:val="155F8542"/>
    <w:rsid w:val="1562A826"/>
    <w:rsid w:val="15C5AE34"/>
    <w:rsid w:val="15FEB437"/>
    <w:rsid w:val="16D02B31"/>
    <w:rsid w:val="16E0D18C"/>
    <w:rsid w:val="170AC8FF"/>
    <w:rsid w:val="17439FC1"/>
    <w:rsid w:val="176AFEDC"/>
    <w:rsid w:val="179587E6"/>
    <w:rsid w:val="17E59E17"/>
    <w:rsid w:val="1891ECC3"/>
    <w:rsid w:val="18FE4984"/>
    <w:rsid w:val="19094AB6"/>
    <w:rsid w:val="1922B082"/>
    <w:rsid w:val="193D2CC0"/>
    <w:rsid w:val="1969A3C1"/>
    <w:rsid w:val="19A11634"/>
    <w:rsid w:val="19BA0A01"/>
    <w:rsid w:val="1A151B40"/>
    <w:rsid w:val="1A46FA84"/>
    <w:rsid w:val="1A47CD75"/>
    <w:rsid w:val="1A633FF9"/>
    <w:rsid w:val="1A92B830"/>
    <w:rsid w:val="1AB31250"/>
    <w:rsid w:val="1AC2C452"/>
    <w:rsid w:val="1B1B846E"/>
    <w:rsid w:val="1B80929D"/>
    <w:rsid w:val="1B83317A"/>
    <w:rsid w:val="1BBA6387"/>
    <w:rsid w:val="1BC6BAD4"/>
    <w:rsid w:val="1BD24FBB"/>
    <w:rsid w:val="1C079390"/>
    <w:rsid w:val="1C7DD368"/>
    <w:rsid w:val="1C7F0B32"/>
    <w:rsid w:val="1C821C3D"/>
    <w:rsid w:val="1CD563CD"/>
    <w:rsid w:val="1CEED5A8"/>
    <w:rsid w:val="1D5819FF"/>
    <w:rsid w:val="1D5C9FB9"/>
    <w:rsid w:val="1D6B5907"/>
    <w:rsid w:val="1D6E4207"/>
    <w:rsid w:val="1D706BD2"/>
    <w:rsid w:val="1D7EE750"/>
    <w:rsid w:val="1DD9474B"/>
    <w:rsid w:val="1DF3EDC2"/>
    <w:rsid w:val="1E11745C"/>
    <w:rsid w:val="1E7CECAE"/>
    <w:rsid w:val="1E9E360E"/>
    <w:rsid w:val="1EB20AFF"/>
    <w:rsid w:val="1F165EF4"/>
    <w:rsid w:val="1F64ED28"/>
    <w:rsid w:val="1FEC3C47"/>
    <w:rsid w:val="2008A9C5"/>
    <w:rsid w:val="200E84CD"/>
    <w:rsid w:val="20221556"/>
    <w:rsid w:val="20771D25"/>
    <w:rsid w:val="208233D5"/>
    <w:rsid w:val="20C4736A"/>
    <w:rsid w:val="211E4F9E"/>
    <w:rsid w:val="212A87E4"/>
    <w:rsid w:val="213DE04C"/>
    <w:rsid w:val="2170DEF5"/>
    <w:rsid w:val="21731C74"/>
    <w:rsid w:val="21802D41"/>
    <w:rsid w:val="2192E1CD"/>
    <w:rsid w:val="219F495C"/>
    <w:rsid w:val="21AB33DC"/>
    <w:rsid w:val="21AE00CA"/>
    <w:rsid w:val="21D9B29A"/>
    <w:rsid w:val="22312CB3"/>
    <w:rsid w:val="22400FF1"/>
    <w:rsid w:val="22E508F8"/>
    <w:rsid w:val="22F5B7DF"/>
    <w:rsid w:val="22F5DAD5"/>
    <w:rsid w:val="231F1BB9"/>
    <w:rsid w:val="234B4125"/>
    <w:rsid w:val="235294D9"/>
    <w:rsid w:val="236642F6"/>
    <w:rsid w:val="23A17FE6"/>
    <w:rsid w:val="23A5BD90"/>
    <w:rsid w:val="23FD40B8"/>
    <w:rsid w:val="2461C55D"/>
    <w:rsid w:val="246353AA"/>
    <w:rsid w:val="2471D788"/>
    <w:rsid w:val="24AE9B06"/>
    <w:rsid w:val="24E5C312"/>
    <w:rsid w:val="24E65FAA"/>
    <w:rsid w:val="25F588AE"/>
    <w:rsid w:val="262604E7"/>
    <w:rsid w:val="26617BB6"/>
    <w:rsid w:val="26893CD9"/>
    <w:rsid w:val="26A22CF9"/>
    <w:rsid w:val="26C6EAA1"/>
    <w:rsid w:val="26C7B97F"/>
    <w:rsid w:val="26DF19AC"/>
    <w:rsid w:val="27152F20"/>
    <w:rsid w:val="27425532"/>
    <w:rsid w:val="27443A0C"/>
    <w:rsid w:val="275B3D2D"/>
    <w:rsid w:val="27B399B7"/>
    <w:rsid w:val="27E02429"/>
    <w:rsid w:val="2830CBA1"/>
    <w:rsid w:val="2852D1E6"/>
    <w:rsid w:val="28AFC8A0"/>
    <w:rsid w:val="28F9C0DD"/>
    <w:rsid w:val="292DA57F"/>
    <w:rsid w:val="298E5937"/>
    <w:rsid w:val="29AC488A"/>
    <w:rsid w:val="29C15963"/>
    <w:rsid w:val="2A7FC6F5"/>
    <w:rsid w:val="2AA076DC"/>
    <w:rsid w:val="2B1D8F65"/>
    <w:rsid w:val="2B231DA5"/>
    <w:rsid w:val="2C0282D4"/>
    <w:rsid w:val="2C18B4FF"/>
    <w:rsid w:val="2C391D3B"/>
    <w:rsid w:val="2C4D7168"/>
    <w:rsid w:val="2C54CA99"/>
    <w:rsid w:val="2CD2F931"/>
    <w:rsid w:val="2D0B551B"/>
    <w:rsid w:val="2D67A692"/>
    <w:rsid w:val="2D760FB3"/>
    <w:rsid w:val="2E0CC1C2"/>
    <w:rsid w:val="2E529896"/>
    <w:rsid w:val="2E63CE88"/>
    <w:rsid w:val="2E697276"/>
    <w:rsid w:val="2E6E7CDC"/>
    <w:rsid w:val="2E74B6C6"/>
    <w:rsid w:val="2E7BC3C0"/>
    <w:rsid w:val="2E97D6C2"/>
    <w:rsid w:val="2EDD910E"/>
    <w:rsid w:val="2EEB6AD9"/>
    <w:rsid w:val="2EF078F7"/>
    <w:rsid w:val="2EFE1F91"/>
    <w:rsid w:val="2F133C33"/>
    <w:rsid w:val="2F22F674"/>
    <w:rsid w:val="2F5F01C6"/>
    <w:rsid w:val="2F903F97"/>
    <w:rsid w:val="2FCF487D"/>
    <w:rsid w:val="30058CC2"/>
    <w:rsid w:val="3026EDA3"/>
    <w:rsid w:val="307DA7D7"/>
    <w:rsid w:val="308C9BBB"/>
    <w:rsid w:val="30BBC10D"/>
    <w:rsid w:val="30BF6358"/>
    <w:rsid w:val="31B1F366"/>
    <w:rsid w:val="32103294"/>
    <w:rsid w:val="3210776F"/>
    <w:rsid w:val="322583B2"/>
    <w:rsid w:val="322B9CC7"/>
    <w:rsid w:val="324B8143"/>
    <w:rsid w:val="328D9DA5"/>
    <w:rsid w:val="32979884"/>
    <w:rsid w:val="32F3A9BD"/>
    <w:rsid w:val="330EDBCD"/>
    <w:rsid w:val="338841DB"/>
    <w:rsid w:val="33C2B9E1"/>
    <w:rsid w:val="341FBF5E"/>
    <w:rsid w:val="344BA22F"/>
    <w:rsid w:val="34627219"/>
    <w:rsid w:val="35841E49"/>
    <w:rsid w:val="35873308"/>
    <w:rsid w:val="358B3609"/>
    <w:rsid w:val="358B69B4"/>
    <w:rsid w:val="35B67899"/>
    <w:rsid w:val="36777E8B"/>
    <w:rsid w:val="37316616"/>
    <w:rsid w:val="37A6EB9F"/>
    <w:rsid w:val="384F46B0"/>
    <w:rsid w:val="386E9E56"/>
    <w:rsid w:val="39282035"/>
    <w:rsid w:val="3937F7F2"/>
    <w:rsid w:val="39D730DF"/>
    <w:rsid w:val="3A1907EC"/>
    <w:rsid w:val="3A63CD74"/>
    <w:rsid w:val="3A71954D"/>
    <w:rsid w:val="3AD6FF79"/>
    <w:rsid w:val="3BBC2D10"/>
    <w:rsid w:val="3BBE4700"/>
    <w:rsid w:val="3BDD9913"/>
    <w:rsid w:val="3BDE995E"/>
    <w:rsid w:val="3BFFBFAB"/>
    <w:rsid w:val="3C0E4DC5"/>
    <w:rsid w:val="3C680395"/>
    <w:rsid w:val="3C9C9C3B"/>
    <w:rsid w:val="3D0A9044"/>
    <w:rsid w:val="3D6D9D64"/>
    <w:rsid w:val="3D8AF1E6"/>
    <w:rsid w:val="3DBA180D"/>
    <w:rsid w:val="3DBC3D6B"/>
    <w:rsid w:val="3DEB9E63"/>
    <w:rsid w:val="3DFB5210"/>
    <w:rsid w:val="3E2B6647"/>
    <w:rsid w:val="3E419181"/>
    <w:rsid w:val="3E743D3D"/>
    <w:rsid w:val="3EBAD09A"/>
    <w:rsid w:val="3F0A8034"/>
    <w:rsid w:val="3F10AC78"/>
    <w:rsid w:val="3F47A6E5"/>
    <w:rsid w:val="3F52F3D3"/>
    <w:rsid w:val="3F9C4A01"/>
    <w:rsid w:val="3FBB68F6"/>
    <w:rsid w:val="409CD8EF"/>
    <w:rsid w:val="40EF1135"/>
    <w:rsid w:val="4119A426"/>
    <w:rsid w:val="413A709A"/>
    <w:rsid w:val="415C5641"/>
    <w:rsid w:val="419A793E"/>
    <w:rsid w:val="4206C35E"/>
    <w:rsid w:val="42828B2A"/>
    <w:rsid w:val="428CF780"/>
    <w:rsid w:val="43780F2C"/>
    <w:rsid w:val="43871E5E"/>
    <w:rsid w:val="4388FD02"/>
    <w:rsid w:val="43D757F6"/>
    <w:rsid w:val="444B0F2C"/>
    <w:rsid w:val="448BEF23"/>
    <w:rsid w:val="4498FD78"/>
    <w:rsid w:val="44BAA53C"/>
    <w:rsid w:val="44C08D02"/>
    <w:rsid w:val="44D389C3"/>
    <w:rsid w:val="4568006C"/>
    <w:rsid w:val="45A54175"/>
    <w:rsid w:val="45BBFF43"/>
    <w:rsid w:val="45E90C97"/>
    <w:rsid w:val="462AEB65"/>
    <w:rsid w:val="468F33F2"/>
    <w:rsid w:val="46929532"/>
    <w:rsid w:val="46F2BC93"/>
    <w:rsid w:val="475718D6"/>
    <w:rsid w:val="48035739"/>
    <w:rsid w:val="4830A2E0"/>
    <w:rsid w:val="48A5763C"/>
    <w:rsid w:val="490E9397"/>
    <w:rsid w:val="4939EF3B"/>
    <w:rsid w:val="49DFDAA3"/>
    <w:rsid w:val="4A2CEA6B"/>
    <w:rsid w:val="4A64CA14"/>
    <w:rsid w:val="4A80F356"/>
    <w:rsid w:val="4A81D35D"/>
    <w:rsid w:val="4A8A2138"/>
    <w:rsid w:val="4A9A0A3C"/>
    <w:rsid w:val="4AC87D5C"/>
    <w:rsid w:val="4ADC3DDD"/>
    <w:rsid w:val="4B291243"/>
    <w:rsid w:val="4B43DAD6"/>
    <w:rsid w:val="4B5106C6"/>
    <w:rsid w:val="4BBEC8E6"/>
    <w:rsid w:val="4BC83C92"/>
    <w:rsid w:val="4C0AAA04"/>
    <w:rsid w:val="4C3CDF1C"/>
    <w:rsid w:val="4C3F0A2E"/>
    <w:rsid w:val="4C93D12B"/>
    <w:rsid w:val="4CD9E67C"/>
    <w:rsid w:val="4D4C0405"/>
    <w:rsid w:val="4D6D67D3"/>
    <w:rsid w:val="4D70E533"/>
    <w:rsid w:val="4D75325F"/>
    <w:rsid w:val="4DB7EF9E"/>
    <w:rsid w:val="4DD21A73"/>
    <w:rsid w:val="4E24677F"/>
    <w:rsid w:val="4E6552C2"/>
    <w:rsid w:val="4EA57D3C"/>
    <w:rsid w:val="4ECB1F78"/>
    <w:rsid w:val="4ED20030"/>
    <w:rsid w:val="4ED6A09C"/>
    <w:rsid w:val="4F030180"/>
    <w:rsid w:val="4F357A7A"/>
    <w:rsid w:val="4F569B2F"/>
    <w:rsid w:val="4FB147F8"/>
    <w:rsid w:val="507603F5"/>
    <w:rsid w:val="50A1B0D8"/>
    <w:rsid w:val="50F468C2"/>
    <w:rsid w:val="51161F3D"/>
    <w:rsid w:val="512EE107"/>
    <w:rsid w:val="5181F6DF"/>
    <w:rsid w:val="51A50C9A"/>
    <w:rsid w:val="51FDA8EA"/>
    <w:rsid w:val="5247944D"/>
    <w:rsid w:val="525E3738"/>
    <w:rsid w:val="52E206AF"/>
    <w:rsid w:val="52F61274"/>
    <w:rsid w:val="52FB9F3E"/>
    <w:rsid w:val="53000F11"/>
    <w:rsid w:val="54A20F5D"/>
    <w:rsid w:val="5586F9B5"/>
    <w:rsid w:val="558AD62F"/>
    <w:rsid w:val="55A10FCE"/>
    <w:rsid w:val="55A89829"/>
    <w:rsid w:val="55BEE31C"/>
    <w:rsid w:val="55DFE3E8"/>
    <w:rsid w:val="56A2B0A0"/>
    <w:rsid w:val="56C6FBBE"/>
    <w:rsid w:val="56D86007"/>
    <w:rsid w:val="57014F9B"/>
    <w:rsid w:val="57388C5B"/>
    <w:rsid w:val="579760E4"/>
    <w:rsid w:val="57F1C0C5"/>
    <w:rsid w:val="58E9BF09"/>
    <w:rsid w:val="5944D5A1"/>
    <w:rsid w:val="594B2A3A"/>
    <w:rsid w:val="59B10FE9"/>
    <w:rsid w:val="59DB099C"/>
    <w:rsid w:val="5A67D2A6"/>
    <w:rsid w:val="5AC17F70"/>
    <w:rsid w:val="5B7B1729"/>
    <w:rsid w:val="5BDDBAC1"/>
    <w:rsid w:val="5C587DAC"/>
    <w:rsid w:val="5C784FB5"/>
    <w:rsid w:val="5D87B4BF"/>
    <w:rsid w:val="5DC19CE4"/>
    <w:rsid w:val="5DC579F6"/>
    <w:rsid w:val="5DCFF0F1"/>
    <w:rsid w:val="5DD9F054"/>
    <w:rsid w:val="5DDB6173"/>
    <w:rsid w:val="5DEB3681"/>
    <w:rsid w:val="5E08678E"/>
    <w:rsid w:val="5E14418D"/>
    <w:rsid w:val="5E4130B5"/>
    <w:rsid w:val="5E90FA5B"/>
    <w:rsid w:val="5F5C7E50"/>
    <w:rsid w:val="5FFC5B1F"/>
    <w:rsid w:val="602D62BA"/>
    <w:rsid w:val="6052755C"/>
    <w:rsid w:val="605D30BC"/>
    <w:rsid w:val="60AC9CD3"/>
    <w:rsid w:val="6142BD1B"/>
    <w:rsid w:val="614CCBB2"/>
    <w:rsid w:val="61556980"/>
    <w:rsid w:val="61677926"/>
    <w:rsid w:val="61F58B7A"/>
    <w:rsid w:val="6287554D"/>
    <w:rsid w:val="62A87B6E"/>
    <w:rsid w:val="62A99521"/>
    <w:rsid w:val="62C2AA35"/>
    <w:rsid w:val="62DA2914"/>
    <w:rsid w:val="62F837F7"/>
    <w:rsid w:val="62FB5545"/>
    <w:rsid w:val="63257F81"/>
    <w:rsid w:val="6364872F"/>
    <w:rsid w:val="637D1423"/>
    <w:rsid w:val="6391E4F4"/>
    <w:rsid w:val="63C9F8F4"/>
    <w:rsid w:val="63E0D401"/>
    <w:rsid w:val="63EA19C3"/>
    <w:rsid w:val="63EDDD8E"/>
    <w:rsid w:val="648EB83D"/>
    <w:rsid w:val="6505390B"/>
    <w:rsid w:val="6571E1E4"/>
    <w:rsid w:val="6588D611"/>
    <w:rsid w:val="65F33A76"/>
    <w:rsid w:val="6600B8E9"/>
    <w:rsid w:val="660BC04C"/>
    <w:rsid w:val="6648044D"/>
    <w:rsid w:val="66581492"/>
    <w:rsid w:val="66861BCF"/>
    <w:rsid w:val="668D4D1B"/>
    <w:rsid w:val="66C2BFEA"/>
    <w:rsid w:val="66C9676D"/>
    <w:rsid w:val="66CF16F0"/>
    <w:rsid w:val="67380C0E"/>
    <w:rsid w:val="6765A403"/>
    <w:rsid w:val="67B99904"/>
    <w:rsid w:val="67C67B38"/>
    <w:rsid w:val="67E53378"/>
    <w:rsid w:val="68325D6A"/>
    <w:rsid w:val="684C584E"/>
    <w:rsid w:val="68B6D30C"/>
    <w:rsid w:val="68CA07AF"/>
    <w:rsid w:val="695DCAF2"/>
    <w:rsid w:val="6982233B"/>
    <w:rsid w:val="6984E6B3"/>
    <w:rsid w:val="69F2A5BA"/>
    <w:rsid w:val="6A032549"/>
    <w:rsid w:val="6A1750E1"/>
    <w:rsid w:val="6A470EA9"/>
    <w:rsid w:val="6A48E89E"/>
    <w:rsid w:val="6A5B9F22"/>
    <w:rsid w:val="6A77BD79"/>
    <w:rsid w:val="6AABA046"/>
    <w:rsid w:val="6B48BF7F"/>
    <w:rsid w:val="6B69745B"/>
    <w:rsid w:val="6B7FA943"/>
    <w:rsid w:val="6B8A13F8"/>
    <w:rsid w:val="6BE59FA6"/>
    <w:rsid w:val="6C11B6A6"/>
    <w:rsid w:val="6CE42010"/>
    <w:rsid w:val="6CE9DD49"/>
    <w:rsid w:val="6D02E720"/>
    <w:rsid w:val="6D456030"/>
    <w:rsid w:val="6D7BFC84"/>
    <w:rsid w:val="6D9CFC12"/>
    <w:rsid w:val="6DA5E29B"/>
    <w:rsid w:val="6DB2207D"/>
    <w:rsid w:val="6DD08660"/>
    <w:rsid w:val="6DE2AE01"/>
    <w:rsid w:val="6DEE760A"/>
    <w:rsid w:val="6E381E11"/>
    <w:rsid w:val="6E9257C6"/>
    <w:rsid w:val="6EDE18D6"/>
    <w:rsid w:val="6F307DDA"/>
    <w:rsid w:val="6F776B90"/>
    <w:rsid w:val="6FA5821E"/>
    <w:rsid w:val="6FC5A66C"/>
    <w:rsid w:val="6FCCAE1C"/>
    <w:rsid w:val="6FE02F3B"/>
    <w:rsid w:val="6FEA78DF"/>
    <w:rsid w:val="6FF327B8"/>
    <w:rsid w:val="701DDEF6"/>
    <w:rsid w:val="70C2C4F3"/>
    <w:rsid w:val="70DE4423"/>
    <w:rsid w:val="71067138"/>
    <w:rsid w:val="712BED21"/>
    <w:rsid w:val="7290E898"/>
    <w:rsid w:val="736E4430"/>
    <w:rsid w:val="738836D7"/>
    <w:rsid w:val="73A3F051"/>
    <w:rsid w:val="73B50491"/>
    <w:rsid w:val="73B7C892"/>
    <w:rsid w:val="73D4D07E"/>
    <w:rsid w:val="73F15CF2"/>
    <w:rsid w:val="74CE623A"/>
    <w:rsid w:val="74E04CAF"/>
    <w:rsid w:val="74FF4B08"/>
    <w:rsid w:val="75B77526"/>
    <w:rsid w:val="75E219C8"/>
    <w:rsid w:val="75EB0299"/>
    <w:rsid w:val="76468D89"/>
    <w:rsid w:val="765DE427"/>
    <w:rsid w:val="7675F671"/>
    <w:rsid w:val="767A4E85"/>
    <w:rsid w:val="771B4998"/>
    <w:rsid w:val="772EAEF0"/>
    <w:rsid w:val="7742D359"/>
    <w:rsid w:val="78DC3388"/>
    <w:rsid w:val="79B796D5"/>
    <w:rsid w:val="79C9A0CB"/>
    <w:rsid w:val="79D5F407"/>
    <w:rsid w:val="7A032444"/>
    <w:rsid w:val="7A3B2A0E"/>
    <w:rsid w:val="7A4A4289"/>
    <w:rsid w:val="7A4DDAF2"/>
    <w:rsid w:val="7AA4A189"/>
    <w:rsid w:val="7AC9CEB7"/>
    <w:rsid w:val="7AEC71D0"/>
    <w:rsid w:val="7B98DA84"/>
    <w:rsid w:val="7BA05D64"/>
    <w:rsid w:val="7BA2698D"/>
    <w:rsid w:val="7BA4E854"/>
    <w:rsid w:val="7C8FF3A9"/>
    <w:rsid w:val="7C9DCCC5"/>
    <w:rsid w:val="7CD339F5"/>
    <w:rsid w:val="7D4F3384"/>
    <w:rsid w:val="7D860026"/>
    <w:rsid w:val="7DCB8D4D"/>
    <w:rsid w:val="7E0A515A"/>
    <w:rsid w:val="7E2B62AB"/>
    <w:rsid w:val="7E92CBCE"/>
    <w:rsid w:val="7EC14D12"/>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916B855-F876-47DE-B13E-EFC6D671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55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pPr>
    <w:rPr>
      <w:rFonts w:asciiTheme="minorHAnsi" w:eastAsiaTheme="minorEastAsia" w:hAnsiTheme="minorHAnsi" w:cstheme="minorBidi"/>
      <w:b/>
      <w:color w:val="0095D5" w:themeColor="accent1"/>
      <w:sz w:val="18"/>
      <w:szCs w:val="2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character" w:customStyle="1" w:styleId="Heading1Char">
    <w:name w:val="Heading 1 Char"/>
    <w:basedOn w:val="DefaultParagraphFont"/>
    <w:link w:val="Heading1"/>
    <w:uiPriority w:val="9"/>
    <w:rsid w:val="008555F7"/>
    <w:rPr>
      <w:rFonts w:asciiTheme="minorHAnsi" w:eastAsiaTheme="minorEastAsia" w:hAnsiTheme="minorHAnsi" w:cstheme="minorBidi"/>
      <w:b/>
      <w:color w:val="0095D5" w:themeColor="accent1"/>
      <w:sz w:val="18"/>
      <w:szCs w:val="22"/>
      <w:bdr w:val="none" w:sz="0" w:space="0" w:color="auto"/>
      <w:lang w:eastAsia="en-US"/>
    </w:rPr>
  </w:style>
  <w:style w:type="character" w:styleId="Strong">
    <w:name w:val="Strong"/>
    <w:basedOn w:val="DefaultParagraphFont"/>
    <w:uiPriority w:val="22"/>
    <w:qFormat/>
    <w:rsid w:val="00855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257761883">
      <w:bodyDiv w:val="1"/>
      <w:marLeft w:val="0"/>
      <w:marRight w:val="0"/>
      <w:marTop w:val="0"/>
      <w:marBottom w:val="0"/>
      <w:divBdr>
        <w:top w:val="none" w:sz="0" w:space="0" w:color="auto"/>
        <w:left w:val="none" w:sz="0" w:space="0" w:color="auto"/>
        <w:bottom w:val="none" w:sz="0" w:space="0" w:color="auto"/>
        <w:right w:val="none" w:sz="0" w:space="0" w:color="auto"/>
      </w:divBdr>
    </w:div>
    <w:div w:id="389689799">
      <w:bodyDiv w:val="1"/>
      <w:marLeft w:val="0"/>
      <w:marRight w:val="0"/>
      <w:marTop w:val="0"/>
      <w:marBottom w:val="0"/>
      <w:divBdr>
        <w:top w:val="none" w:sz="0" w:space="0" w:color="auto"/>
        <w:left w:val="none" w:sz="0" w:space="0" w:color="auto"/>
        <w:bottom w:val="none" w:sz="0" w:space="0" w:color="auto"/>
        <w:right w:val="none" w:sz="0" w:space="0" w:color="auto"/>
      </w:divBdr>
    </w:div>
    <w:div w:id="530655557">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93429142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12849374">
      <w:bodyDiv w:val="1"/>
      <w:marLeft w:val="0"/>
      <w:marRight w:val="0"/>
      <w:marTop w:val="0"/>
      <w:marBottom w:val="0"/>
      <w:divBdr>
        <w:top w:val="none" w:sz="0" w:space="0" w:color="auto"/>
        <w:left w:val="none" w:sz="0" w:space="0" w:color="auto"/>
        <w:bottom w:val="none" w:sz="0" w:space="0" w:color="auto"/>
        <w:right w:val="none" w:sz="0" w:space="0" w:color="auto"/>
      </w:divBdr>
      <w:divsChild>
        <w:div w:id="213004815">
          <w:marLeft w:val="0"/>
          <w:marRight w:val="0"/>
          <w:marTop w:val="0"/>
          <w:marBottom w:val="0"/>
          <w:divBdr>
            <w:top w:val="none" w:sz="0" w:space="0" w:color="auto"/>
            <w:left w:val="none" w:sz="0" w:space="0" w:color="auto"/>
            <w:bottom w:val="none" w:sz="0" w:space="0" w:color="auto"/>
            <w:right w:val="none" w:sz="0" w:space="0" w:color="auto"/>
          </w:divBdr>
        </w:div>
        <w:div w:id="850726646">
          <w:marLeft w:val="0"/>
          <w:marRight w:val="0"/>
          <w:marTop w:val="0"/>
          <w:marBottom w:val="0"/>
          <w:divBdr>
            <w:top w:val="none" w:sz="0" w:space="0" w:color="auto"/>
            <w:left w:val="none" w:sz="0" w:space="0" w:color="auto"/>
            <w:bottom w:val="none" w:sz="0" w:space="0" w:color="auto"/>
            <w:right w:val="none" w:sz="0" w:space="0" w:color="auto"/>
          </w:divBdr>
        </w:div>
        <w:div w:id="2146655140">
          <w:marLeft w:val="0"/>
          <w:marRight w:val="0"/>
          <w:marTop w:val="0"/>
          <w:marBottom w:val="0"/>
          <w:divBdr>
            <w:top w:val="none" w:sz="0" w:space="0" w:color="auto"/>
            <w:left w:val="none" w:sz="0" w:space="0" w:color="auto"/>
            <w:bottom w:val="none" w:sz="0" w:space="0" w:color="auto"/>
            <w:right w:val="none" w:sz="0" w:space="0" w:color="auto"/>
          </w:divBdr>
        </w:div>
      </w:divsChild>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954819987">
      <w:bodyDiv w:val="1"/>
      <w:marLeft w:val="0"/>
      <w:marRight w:val="0"/>
      <w:marTop w:val="0"/>
      <w:marBottom w:val="0"/>
      <w:divBdr>
        <w:top w:val="none" w:sz="0" w:space="0" w:color="auto"/>
        <w:left w:val="none" w:sz="0" w:space="0" w:color="auto"/>
        <w:bottom w:val="none" w:sz="0" w:space="0" w:color="auto"/>
        <w:right w:val="none" w:sz="0" w:space="0" w:color="auto"/>
      </w:divBdr>
    </w:div>
    <w:div w:id="198962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nnheiser.com/en-us/global-cooperation/barc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barco.com%2Fen%2Fproduct%2Fsennheiser-tc-bar-m-clickshare-cx-30-bundle&amp;data=05%7C02%7CErica.Whittle%40sennheiser.com%7C42a098c045924a045df808dce77b3d68%7C1c939853ca0f479295978519b4d0dfe3%7C0%7C0%7C638639763754192185%7CUnknown%7CTWFpbGZsb3d8eyJWIjoiMC4wLjAwMDAiLCJQIjoiV2luMzIiLCJBTiI6Ik1haWwiLCJXVCI6Mn0%3D%7C0%7C%7C%7C&amp;sdata=hS6bmyKGYYFFufu0Wj7nCM9zAq332g93iP8INLciwrs%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barco.com%2Fen%2Fproduct%2Fsennheiser-tc-bar-s-clickshare-cx-30-bundle&amp;data=05%7C02%7CErica.Whittle%40sennheiser.com%7C42a098c045924a045df808dce77b3d68%7C1c939853ca0f479295978519b4d0dfe3%7C0%7C0%7C638639763754168137%7CUnknown%7CTWFpbGZsb3d8eyJWIjoiMC4wLjAwMDAiLCJQIjoiV2luMzIiLCJBTiI6Ik1haWwiLCJXVCI6Mn0%3D%7C0%7C%7C%7C&amp;sdata=rusjZDjtPOl%2Bt1T6ApKzKrjk2tdLoqIs%2BpgeEhLL0pg%3D&amp;reserved=0" TargetMode="External"/><Relationship Id="rId5" Type="http://schemas.openxmlformats.org/officeDocument/2006/relationships/styles" Target="styles.xml"/><Relationship Id="rId15" Type="http://schemas.openxmlformats.org/officeDocument/2006/relationships/hyperlink" Target="http://www.sennheiser-hearing.com" TargetMode="External"/><Relationship Id="rId10" Type="http://schemas.openxmlformats.org/officeDocument/2006/relationships/hyperlink" Target="http://www.sennheise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nnhei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d73949-5277-4de0-8806-e7135c50f010"/>
    <lcf76f155ced4ddcb4097134ff3c332f xmlns="386c6b92-1785-4410-bf05-0107090afcfb">
      <Terms xmlns="http://schemas.microsoft.com/office/infopath/2007/PartnerControls"/>
    </lcf76f155ced4ddcb4097134ff3c332f>
    <comments xmlns="386c6b92-1785-4410-bf05-0107090afcfb" xsi:nil="true"/>
    <test0 xmlns="386c6b92-1785-4410-bf05-0107090afcfb" xsi:nil="true"/>
    <Test xmlns="386c6b92-1785-4410-bf05-0107090afc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00A5F922F59418D737A81442BED0D" ma:contentTypeVersion="21" ma:contentTypeDescription="Create a new document." ma:contentTypeScope="" ma:versionID="d1ab229766930bc3587781ea60b037e6">
  <xsd:schema xmlns:xsd="http://www.w3.org/2001/XMLSchema" xmlns:xs="http://www.w3.org/2001/XMLSchema" xmlns:p="http://schemas.microsoft.com/office/2006/metadata/properties" xmlns:ns2="386c6b92-1785-4410-bf05-0107090afcfb" xmlns:ns3="a0d73949-5277-4de0-8806-e7135c50f010" targetNamespace="http://schemas.microsoft.com/office/2006/metadata/properties" ma:root="true" ma:fieldsID="9376460d56ff2742eb9f2d2fab9ddab2" ns2:_="" ns3:_="">
    <xsd:import namespace="386c6b92-1785-4410-bf05-0107090afcfb"/>
    <xsd:import namespace="a0d73949-5277-4de0-8806-e7135c50f0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Test" minOccurs="0"/>
                <xsd:element ref="ns2:comments" minOccurs="0"/>
                <xsd:element ref="ns2:test0"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c6b92-1785-4410-bf05-0107090af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7207c-0a81-41b6-998c-c3e09fd98af0" ma:termSetId="09814cd3-568e-fe90-9814-8d621ff8fb84" ma:anchorId="fba54fb3-c3e1-fe81-a776-ca4b69148c4d" ma:open="true" ma:isKeyword="false">
      <xsd:complexType>
        <xsd:sequence>
          <xsd:element ref="pc:Terms" minOccurs="0" maxOccurs="1"/>
        </xsd:sequence>
      </xsd:complexType>
    </xsd:element>
    <xsd:element name="Test" ma:index="23" nillable="true" ma:displayName="Test" ma:internalName="Test">
      <xsd:simpleType>
        <xsd:restriction base="dms:Text">
          <xsd:maxLength value="255"/>
        </xsd:restriction>
      </xsd:simpleType>
    </xsd:element>
    <xsd:element name="comments" ma:index="24" nillable="true" ma:displayName="comments" ma:format="Dropdown" ma:internalName="comments">
      <xsd:simpleType>
        <xsd:restriction base="dms:Note">
          <xsd:maxLength value="255"/>
        </xsd:restriction>
      </xsd:simpleType>
    </xsd:element>
    <xsd:element name="test0" ma:index="25" nillable="true" ma:displayName="test" ma:format="Dropdown" ma:internalName="test0">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73949-5277-4de0-8806-e7135c50f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229d3d-2e86-4942-a537-0e46239327d1}" ma:internalName="TaxCatchAll" ma:showField="CatchAllData" ma:web="a0d73949-5277-4de0-8806-e7135c50f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2.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a0d73949-5277-4de0-8806-e7135c50f010"/>
    <ds:schemaRef ds:uri="386c6b92-1785-4410-bf05-0107090afcfb"/>
  </ds:schemaRefs>
</ds:datastoreItem>
</file>

<file path=customXml/itemProps3.xml><?xml version="1.0" encoding="utf-8"?>
<ds:datastoreItem xmlns:ds="http://schemas.openxmlformats.org/officeDocument/2006/customXml" ds:itemID="{E535C338-0954-4651-9832-F50629111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c6b92-1785-4410-bf05-0107090afcfb"/>
    <ds:schemaRef ds:uri="a0d73949-5277-4de0-8806-e7135c50f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Links>
    <vt:vector size="30" baseType="variant">
      <vt:variant>
        <vt:i4>6815798</vt:i4>
      </vt:variant>
      <vt:variant>
        <vt:i4>12</vt:i4>
      </vt:variant>
      <vt:variant>
        <vt:i4>0</vt:i4>
      </vt:variant>
      <vt:variant>
        <vt:i4>5</vt:i4>
      </vt:variant>
      <vt:variant>
        <vt:lpwstr>http://www.sennheiser-hearing.com/</vt:lpwstr>
      </vt:variant>
      <vt:variant>
        <vt:lpwstr/>
      </vt:variant>
      <vt:variant>
        <vt:i4>3932209</vt:i4>
      </vt:variant>
      <vt:variant>
        <vt:i4>9</vt:i4>
      </vt:variant>
      <vt:variant>
        <vt:i4>0</vt:i4>
      </vt:variant>
      <vt:variant>
        <vt:i4>5</vt:i4>
      </vt:variant>
      <vt:variant>
        <vt:lpwstr>http://www.sennheiser.com/</vt:lpwstr>
      </vt:variant>
      <vt:variant>
        <vt:lpwstr/>
      </vt:variant>
      <vt:variant>
        <vt:i4>851998</vt:i4>
      </vt:variant>
      <vt:variant>
        <vt:i4>6</vt:i4>
      </vt:variant>
      <vt:variant>
        <vt:i4>0</vt:i4>
      </vt:variant>
      <vt:variant>
        <vt:i4>5</vt:i4>
      </vt:variant>
      <vt:variant>
        <vt:lpwstr>https://www.sennheiser.com/en-us/global-cooperation/barco</vt:lpwstr>
      </vt:variant>
      <vt:variant>
        <vt:lpwstr/>
      </vt:variant>
      <vt:variant>
        <vt:i4>8192038</vt:i4>
      </vt:variant>
      <vt:variant>
        <vt:i4>3</vt:i4>
      </vt:variant>
      <vt:variant>
        <vt:i4>0</vt:i4>
      </vt:variant>
      <vt:variant>
        <vt:i4>5</vt:i4>
      </vt:variant>
      <vt:variant>
        <vt:lpwstr>https://www.barco.com/en/products/clickshare-conferencing-collaboration/free-trial/request</vt:lpwstr>
      </vt:variant>
      <vt:variant>
        <vt:lpwstr/>
      </vt:variant>
      <vt:variant>
        <vt:i4>3932209</vt:i4>
      </vt:variant>
      <vt:variant>
        <vt:i4>0</vt:i4>
      </vt:variant>
      <vt:variant>
        <vt:i4>0</vt:i4>
      </vt:variant>
      <vt:variant>
        <vt:i4>5</vt:i4>
      </vt:variant>
      <vt:variant>
        <vt:lpwstr>http://www.sennheiser.com/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Victoria Chernih</cp:lastModifiedBy>
  <cp:revision>3</cp:revision>
  <cp:lastPrinted>2024-08-20T07:06:00Z</cp:lastPrinted>
  <dcterms:created xsi:type="dcterms:W3CDTF">2024-10-11T13:32:00Z</dcterms:created>
  <dcterms:modified xsi:type="dcterms:W3CDTF">2024-10-11T18:56:00Z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0x010100D7600A5F922F59418D737A81442BED0D</vt:lpwstr>
  </property>
  <property fmtid="{D5CDD505-2E9C-101B-9397-08002B2CF9AE}" pid="3" name="MediaServiceImageTags">
    <vt:lpwstr/>
  </property>
</Properties>
</file>